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6" w:rsidRPr="00CB3201" w:rsidRDefault="00E50A66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F3414C" w:rsidRPr="00030467" w:rsidRDefault="00164543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030467">
        <w:rPr>
          <w:rFonts w:ascii="Arial" w:hAnsi="Arial" w:cs="Arial"/>
          <w:b/>
          <w:color w:val="000000" w:themeColor="text1"/>
        </w:rPr>
        <w:t>Do</w:t>
      </w:r>
      <w:r w:rsidR="0023166F" w:rsidRPr="00030467">
        <w:rPr>
          <w:rFonts w:ascii="Arial" w:hAnsi="Arial" w:cs="Arial"/>
          <w:b/>
          <w:color w:val="000000" w:themeColor="text1"/>
        </w:rPr>
        <w:t xml:space="preserve"> </w:t>
      </w:r>
      <w:r w:rsidR="00543230" w:rsidRPr="00030467">
        <w:rPr>
          <w:rFonts w:ascii="Arial" w:hAnsi="Arial" w:cs="Arial"/>
          <w:b/>
          <w:color w:val="000000" w:themeColor="text1"/>
        </w:rPr>
        <w:t>Controlador Interno da Câmara Municipal de Alto Rio Doce/MG</w:t>
      </w:r>
    </w:p>
    <w:p w:rsidR="0023166F" w:rsidRPr="00030467" w:rsidRDefault="00CC0323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030467">
        <w:rPr>
          <w:rFonts w:ascii="Arial" w:hAnsi="Arial" w:cs="Arial"/>
          <w:b/>
          <w:color w:val="000000" w:themeColor="text1"/>
        </w:rPr>
        <w:t>Ao E</w:t>
      </w:r>
      <w:r w:rsidR="00543230" w:rsidRPr="00030467">
        <w:rPr>
          <w:rFonts w:ascii="Arial" w:hAnsi="Arial" w:cs="Arial"/>
          <w:b/>
          <w:color w:val="000000" w:themeColor="text1"/>
        </w:rPr>
        <w:t>xcelentíssimo Senhor Presidente</w:t>
      </w:r>
      <w:r w:rsidR="00C367C3" w:rsidRPr="00030467">
        <w:rPr>
          <w:rFonts w:ascii="Arial" w:hAnsi="Arial" w:cs="Arial"/>
          <w:b/>
          <w:color w:val="000000" w:themeColor="text1"/>
        </w:rPr>
        <w:t xml:space="preserve"> </w:t>
      </w:r>
      <w:r w:rsidR="0023166F" w:rsidRPr="00030467">
        <w:rPr>
          <w:rFonts w:ascii="Arial" w:hAnsi="Arial" w:cs="Arial"/>
          <w:b/>
          <w:color w:val="000000" w:themeColor="text1"/>
        </w:rPr>
        <w:t>da Câmara Municipal de Alto Rio Doce.</w:t>
      </w:r>
    </w:p>
    <w:p w:rsidR="0023166F" w:rsidRPr="00030467" w:rsidRDefault="00543230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030467">
        <w:rPr>
          <w:rFonts w:ascii="Arial" w:hAnsi="Arial" w:cs="Arial"/>
          <w:b/>
          <w:color w:val="000000" w:themeColor="text1"/>
        </w:rPr>
        <w:t>Anselmo José Barbosa de Paiva</w:t>
      </w:r>
    </w:p>
    <w:p w:rsidR="0023166F" w:rsidRPr="00CB3201" w:rsidRDefault="0023166F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3166F" w:rsidRPr="00CB3201" w:rsidRDefault="0023166F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3166F" w:rsidRPr="00CB3201" w:rsidRDefault="0023166F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Senhor Presidente, </w:t>
      </w:r>
    </w:p>
    <w:p w:rsidR="00AF1AB6" w:rsidRPr="00CB3201" w:rsidRDefault="00AF1AB6" w:rsidP="00085023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3166F" w:rsidRPr="00CB3201" w:rsidRDefault="0023166F" w:rsidP="0008502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Tendo em vista a realização da inspeção interna referente ao mês </w:t>
      </w:r>
      <w:r w:rsidR="00556656" w:rsidRPr="00CB3201">
        <w:rPr>
          <w:rFonts w:ascii="Arial" w:hAnsi="Arial" w:cs="Arial"/>
          <w:color w:val="000000" w:themeColor="text1"/>
        </w:rPr>
        <w:t>março</w:t>
      </w:r>
      <w:r w:rsidR="00495536" w:rsidRPr="00CB3201">
        <w:rPr>
          <w:rFonts w:ascii="Arial" w:hAnsi="Arial" w:cs="Arial"/>
          <w:color w:val="000000" w:themeColor="text1"/>
        </w:rPr>
        <w:t xml:space="preserve"> de 20</w:t>
      </w:r>
      <w:r w:rsidR="00F108C1" w:rsidRPr="00CB3201">
        <w:rPr>
          <w:rFonts w:ascii="Arial" w:hAnsi="Arial" w:cs="Arial"/>
          <w:color w:val="000000" w:themeColor="text1"/>
        </w:rPr>
        <w:t>22</w:t>
      </w:r>
      <w:r w:rsidRPr="00CB3201">
        <w:rPr>
          <w:rFonts w:ascii="Arial" w:hAnsi="Arial" w:cs="Arial"/>
          <w:color w:val="000000" w:themeColor="text1"/>
        </w:rPr>
        <w:t xml:space="preserve">, apresento o relatório de Controle Interno, com análise durante o decurso normal dos trabalhos de inspeção. </w:t>
      </w:r>
    </w:p>
    <w:p w:rsidR="0023166F" w:rsidRPr="00CB3201" w:rsidRDefault="0023166F" w:rsidP="0008502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Fico ao inteiro dispor de Vossa Excelência para quaisquer esclarecimentos adicionais que se fizerem necessários a respeito. </w:t>
      </w:r>
    </w:p>
    <w:p w:rsidR="0023166F" w:rsidRPr="00CB3201" w:rsidRDefault="0023166F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AF1AB6" w:rsidRPr="00CB3201" w:rsidRDefault="00AF1AB6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3166F" w:rsidRPr="00030467" w:rsidRDefault="00192E10" w:rsidP="00085023">
      <w:pPr>
        <w:spacing w:line="480" w:lineRule="auto"/>
        <w:jc w:val="right"/>
        <w:rPr>
          <w:rFonts w:ascii="Arial" w:hAnsi="Arial" w:cs="Arial"/>
          <w:b/>
        </w:rPr>
      </w:pPr>
      <w:r w:rsidRPr="00030467">
        <w:rPr>
          <w:rFonts w:ascii="Arial" w:hAnsi="Arial" w:cs="Arial"/>
        </w:rPr>
        <w:t xml:space="preserve">Alto Rio Doce, </w:t>
      </w:r>
      <w:r w:rsidR="00030467" w:rsidRPr="00030467">
        <w:rPr>
          <w:rFonts w:ascii="Arial" w:hAnsi="Arial" w:cs="Arial"/>
        </w:rPr>
        <w:t>10</w:t>
      </w:r>
      <w:r w:rsidR="00543230" w:rsidRPr="00030467">
        <w:rPr>
          <w:rFonts w:ascii="Arial" w:hAnsi="Arial" w:cs="Arial"/>
        </w:rPr>
        <w:t xml:space="preserve"> de maio</w:t>
      </w:r>
      <w:r w:rsidR="003C3607" w:rsidRPr="00030467">
        <w:rPr>
          <w:rFonts w:ascii="Arial" w:hAnsi="Arial" w:cs="Arial"/>
        </w:rPr>
        <w:t xml:space="preserve"> de 2022</w:t>
      </w:r>
      <w:r w:rsidR="00085023" w:rsidRPr="00030467">
        <w:rPr>
          <w:rFonts w:ascii="Arial" w:hAnsi="Arial" w:cs="Arial"/>
          <w:b/>
        </w:rPr>
        <w:t>.</w:t>
      </w:r>
    </w:p>
    <w:p w:rsidR="0023166F" w:rsidRPr="00CB3201" w:rsidRDefault="0023166F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3166F" w:rsidRPr="00CB3201" w:rsidRDefault="0023166F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3166F" w:rsidRPr="00030467" w:rsidRDefault="00164543" w:rsidP="001060F3">
      <w:pPr>
        <w:jc w:val="center"/>
        <w:rPr>
          <w:rFonts w:ascii="Arial" w:hAnsi="Arial" w:cs="Arial"/>
          <w:b/>
          <w:color w:val="000000" w:themeColor="text1"/>
        </w:rPr>
      </w:pPr>
      <w:r w:rsidRPr="00030467">
        <w:rPr>
          <w:rFonts w:ascii="Arial" w:hAnsi="Arial" w:cs="Arial"/>
          <w:b/>
          <w:color w:val="000000" w:themeColor="text1"/>
        </w:rPr>
        <w:t>ERIVELTO ARLINDO FERREIRA</w:t>
      </w:r>
    </w:p>
    <w:p w:rsidR="0023166F" w:rsidRPr="00030467" w:rsidRDefault="00543230" w:rsidP="001060F3">
      <w:pPr>
        <w:jc w:val="center"/>
        <w:rPr>
          <w:rFonts w:ascii="Arial" w:hAnsi="Arial" w:cs="Arial"/>
          <w:b/>
          <w:color w:val="000000" w:themeColor="text1"/>
        </w:rPr>
      </w:pPr>
      <w:r w:rsidRPr="00030467">
        <w:rPr>
          <w:rFonts w:ascii="Arial" w:hAnsi="Arial" w:cs="Arial"/>
          <w:b/>
          <w:color w:val="000000" w:themeColor="text1"/>
        </w:rPr>
        <w:t xml:space="preserve">Controlador Interno </w:t>
      </w:r>
    </w:p>
    <w:p w:rsidR="00D00921" w:rsidRPr="00030467" w:rsidRDefault="004C6017" w:rsidP="004C6017">
      <w:pPr>
        <w:spacing w:line="480" w:lineRule="auto"/>
        <w:jc w:val="center"/>
        <w:rPr>
          <w:rFonts w:ascii="Arial" w:hAnsi="Arial" w:cs="Arial"/>
          <w:b/>
          <w:color w:val="000000" w:themeColor="text1"/>
        </w:rPr>
      </w:pPr>
      <w:r w:rsidRPr="00030467">
        <w:rPr>
          <w:rFonts w:ascii="Arial" w:hAnsi="Arial" w:cs="Arial"/>
          <w:b/>
          <w:color w:val="000000" w:themeColor="text1"/>
        </w:rPr>
        <w:t>Câmara Municipal de Alto Rio Doce - MG</w:t>
      </w:r>
    </w:p>
    <w:p w:rsidR="009F0EC1" w:rsidRPr="00CB3201" w:rsidRDefault="009F0EC1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FC20C3" w:rsidRPr="00CB3201" w:rsidRDefault="00FC20C3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085023" w:rsidRPr="00CB3201" w:rsidRDefault="00085023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085023" w:rsidRPr="00CB3201" w:rsidRDefault="00085023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CC0323" w:rsidRPr="00CB3201" w:rsidRDefault="00CC0323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FD0854" w:rsidRPr="00CB3201" w:rsidRDefault="00CC0323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Ao E</w:t>
      </w:r>
      <w:r w:rsidR="00FD0854" w:rsidRPr="00CB3201">
        <w:rPr>
          <w:rFonts w:ascii="Arial" w:hAnsi="Arial" w:cs="Arial"/>
          <w:color w:val="000000" w:themeColor="text1"/>
        </w:rPr>
        <w:t>xcelentíssimo Senhor Presidente da Câmara Municipal de Alto Rio Doce.</w:t>
      </w:r>
    </w:p>
    <w:p w:rsidR="003E6D23" w:rsidRPr="00CB3201" w:rsidRDefault="003E6D23" w:rsidP="003E6D23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Vereador </w:t>
      </w:r>
      <w:r w:rsidR="00543230" w:rsidRPr="00CB3201">
        <w:rPr>
          <w:rFonts w:ascii="Arial" w:hAnsi="Arial" w:cs="Arial"/>
          <w:color w:val="000000" w:themeColor="text1"/>
        </w:rPr>
        <w:t>Anselmo José Barbosa de Paiva</w:t>
      </w:r>
    </w:p>
    <w:p w:rsidR="00AF1AB6" w:rsidRPr="00CB3201" w:rsidRDefault="00AF1AB6" w:rsidP="0015109C">
      <w:pPr>
        <w:spacing w:line="480" w:lineRule="auto"/>
        <w:jc w:val="both"/>
        <w:rPr>
          <w:rFonts w:ascii="Arial" w:hAnsi="Arial" w:cs="Arial"/>
          <w:b/>
          <w:i/>
          <w:color w:val="000000" w:themeColor="text1"/>
        </w:rPr>
      </w:pPr>
    </w:p>
    <w:p w:rsidR="00BD0ED0" w:rsidRPr="00CB3201" w:rsidRDefault="00BD0ED0" w:rsidP="0015109C">
      <w:pPr>
        <w:spacing w:line="480" w:lineRule="auto"/>
        <w:jc w:val="both"/>
        <w:rPr>
          <w:rFonts w:ascii="Arial" w:hAnsi="Arial" w:cs="Arial"/>
          <w:b/>
          <w:i/>
          <w:color w:val="000000" w:themeColor="text1"/>
        </w:rPr>
      </w:pPr>
    </w:p>
    <w:p w:rsidR="009D1902" w:rsidRPr="00CB3201" w:rsidRDefault="009D1902" w:rsidP="0015109C">
      <w:pPr>
        <w:spacing w:line="48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B3201">
        <w:rPr>
          <w:rFonts w:ascii="Arial" w:hAnsi="Arial" w:cs="Arial"/>
          <w:b/>
          <w:i/>
          <w:color w:val="000000" w:themeColor="text1"/>
        </w:rPr>
        <w:t>Apresentação</w:t>
      </w:r>
      <w:r w:rsidR="00660084" w:rsidRPr="00CB3201">
        <w:rPr>
          <w:rFonts w:ascii="Arial" w:hAnsi="Arial" w:cs="Arial"/>
          <w:b/>
          <w:i/>
          <w:color w:val="000000" w:themeColor="text1"/>
        </w:rPr>
        <w:t>:</w:t>
      </w:r>
    </w:p>
    <w:p w:rsidR="00660084" w:rsidRPr="00CB3201" w:rsidRDefault="00660084" w:rsidP="0015109C">
      <w:pPr>
        <w:spacing w:line="480" w:lineRule="auto"/>
        <w:jc w:val="both"/>
        <w:rPr>
          <w:rFonts w:ascii="Arial" w:hAnsi="Arial" w:cs="Arial"/>
          <w:b/>
          <w:i/>
          <w:color w:val="000000" w:themeColor="text1"/>
        </w:rPr>
      </w:pPr>
    </w:p>
    <w:p w:rsidR="00660084" w:rsidRPr="00CB3201" w:rsidRDefault="009D1902" w:rsidP="0015109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 existência do sistema de controle interno é uma exigência legal, no entanto sua utilização não se justifica apenas para atender os mandamentos decorrentes da legislação, mas</w:t>
      </w:r>
      <w:r w:rsidR="00660084" w:rsidRPr="00CB3201">
        <w:rPr>
          <w:rFonts w:ascii="Arial" w:hAnsi="Arial" w:cs="Arial"/>
          <w:color w:val="000000" w:themeColor="text1"/>
        </w:rPr>
        <w:t>,</w:t>
      </w:r>
      <w:r w:rsidRPr="00CB3201">
        <w:rPr>
          <w:rFonts w:ascii="Arial" w:hAnsi="Arial" w:cs="Arial"/>
          <w:color w:val="000000" w:themeColor="text1"/>
        </w:rPr>
        <w:t xml:space="preserve"> principalmente, para promover a </w:t>
      </w:r>
      <w:r w:rsidR="00427AFC" w:rsidRPr="00CB3201">
        <w:rPr>
          <w:rFonts w:ascii="Arial" w:hAnsi="Arial" w:cs="Arial"/>
          <w:color w:val="000000" w:themeColor="text1"/>
        </w:rPr>
        <w:t>melhoria</w:t>
      </w:r>
      <w:r w:rsidRPr="00CB3201">
        <w:rPr>
          <w:rFonts w:ascii="Arial" w:hAnsi="Arial" w:cs="Arial"/>
          <w:color w:val="000000" w:themeColor="text1"/>
        </w:rPr>
        <w:t xml:space="preserve"> na alocação dos recursos públicos, evitando fraudes, erros e desperdícios que prejudicam a obtenção dos resultados pretendidos por essa entidade.</w:t>
      </w:r>
      <w:r w:rsidR="004E43D7" w:rsidRPr="00CB3201">
        <w:rPr>
          <w:rFonts w:ascii="Arial" w:hAnsi="Arial" w:cs="Arial"/>
          <w:color w:val="000000" w:themeColor="text1"/>
        </w:rPr>
        <w:t xml:space="preserve"> </w:t>
      </w:r>
      <w:r w:rsidR="00A7740A" w:rsidRPr="00CB3201">
        <w:rPr>
          <w:rFonts w:ascii="Arial" w:hAnsi="Arial" w:cs="Arial"/>
          <w:color w:val="000000" w:themeColor="text1"/>
        </w:rPr>
        <w:t xml:space="preserve">Ele assegura </w:t>
      </w:r>
      <w:r w:rsidR="00660084" w:rsidRPr="00CB3201">
        <w:rPr>
          <w:rFonts w:ascii="Arial" w:hAnsi="Arial" w:cs="Arial"/>
          <w:color w:val="000000" w:themeColor="text1"/>
        </w:rPr>
        <w:t xml:space="preserve">que os órgãos atuem em consonância com os princípios constitucionais, em especial, o principio da legalidade, impessoalidade, moralidade, publicidade e eficiência. </w:t>
      </w:r>
    </w:p>
    <w:p w:rsidR="00660084" w:rsidRPr="00CB3201" w:rsidRDefault="00660084" w:rsidP="00151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CB3201">
        <w:rPr>
          <w:rFonts w:ascii="Arial" w:eastAsiaTheme="minorHAnsi" w:hAnsi="Arial" w:cs="Arial"/>
          <w:lang w:eastAsia="en-US"/>
        </w:rPr>
        <w:t xml:space="preserve">Além </w:t>
      </w:r>
      <w:r w:rsidR="009F0EC1" w:rsidRPr="00CB3201">
        <w:rPr>
          <w:rFonts w:ascii="Arial" w:eastAsiaTheme="minorHAnsi" w:hAnsi="Arial" w:cs="Arial"/>
          <w:lang w:eastAsia="en-US"/>
        </w:rPr>
        <w:t>disso</w:t>
      </w:r>
      <w:r w:rsidRPr="00CB3201">
        <w:rPr>
          <w:rFonts w:ascii="Arial" w:eastAsiaTheme="minorHAnsi" w:hAnsi="Arial" w:cs="Arial"/>
          <w:lang w:eastAsia="en-US"/>
        </w:rPr>
        <w:t>, o</w:t>
      </w:r>
      <w:r w:rsidR="00FD0854" w:rsidRPr="00CB3201">
        <w:rPr>
          <w:rFonts w:ascii="Arial" w:eastAsiaTheme="minorHAnsi" w:hAnsi="Arial" w:cs="Arial"/>
          <w:lang w:eastAsia="en-US"/>
        </w:rPr>
        <w:t xml:space="preserve"> Controle Interno integra a estrutura organizacional da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Administração, tendo por função acompanhar a execução dos atos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e apontar, em caráter sugestivo, preventivo ou corretivamente,</w:t>
      </w:r>
      <w:r w:rsidR="00224EC8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 xml:space="preserve">as ações a serem desempenhadas. </w:t>
      </w:r>
      <w:r w:rsidR="009F0EC1" w:rsidRPr="00CB3201">
        <w:rPr>
          <w:rFonts w:ascii="Arial" w:eastAsiaTheme="minorHAnsi" w:hAnsi="Arial" w:cs="Arial"/>
          <w:lang w:eastAsia="en-US"/>
        </w:rPr>
        <w:t>Ainda</w:t>
      </w:r>
      <w:r w:rsidR="00FD0854" w:rsidRPr="00CB3201">
        <w:rPr>
          <w:rFonts w:ascii="Arial" w:eastAsiaTheme="minorHAnsi" w:hAnsi="Arial" w:cs="Arial"/>
          <w:lang w:eastAsia="en-US"/>
        </w:rPr>
        <w:t>, note-se o caráter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opinativo do Controle Interno, haja vista que o gestor pode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ou não atender à proposta que lhe seja indicada, sendo dele a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responsabilidade e risco dos atos praticados</w:t>
      </w:r>
      <w:r w:rsidRPr="00CB3201">
        <w:rPr>
          <w:rFonts w:ascii="Arial" w:eastAsiaTheme="minorHAnsi" w:hAnsi="Arial" w:cs="Arial"/>
          <w:lang w:eastAsia="en-US"/>
        </w:rPr>
        <w:t>.</w:t>
      </w:r>
    </w:p>
    <w:p w:rsidR="00AF1AB6" w:rsidRPr="00CB3201" w:rsidRDefault="009F0EC1" w:rsidP="0015109C">
      <w:pPr>
        <w:tabs>
          <w:tab w:val="left" w:pos="101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B3201">
        <w:rPr>
          <w:rFonts w:ascii="Arial" w:eastAsiaTheme="minorHAnsi" w:hAnsi="Arial" w:cs="Arial"/>
          <w:lang w:eastAsia="en-US"/>
        </w:rPr>
        <w:tab/>
      </w:r>
      <w:r w:rsidR="00F83C30" w:rsidRPr="00CB3201">
        <w:rPr>
          <w:rFonts w:ascii="Arial" w:eastAsiaTheme="minorHAnsi" w:hAnsi="Arial" w:cs="Arial"/>
          <w:lang w:eastAsia="en-US"/>
        </w:rPr>
        <w:tab/>
        <w:t>C</w:t>
      </w:r>
      <w:r w:rsidR="00FD0854" w:rsidRPr="00CB3201">
        <w:rPr>
          <w:rFonts w:ascii="Arial" w:eastAsiaTheme="minorHAnsi" w:hAnsi="Arial" w:cs="Arial"/>
          <w:lang w:eastAsia="en-US"/>
        </w:rPr>
        <w:t>om a efetiva</w:t>
      </w:r>
      <w:r w:rsidR="00036620" w:rsidRPr="00CB3201">
        <w:rPr>
          <w:rFonts w:ascii="Arial" w:eastAsiaTheme="minorHAnsi" w:hAnsi="Arial" w:cs="Arial"/>
          <w:lang w:eastAsia="en-US"/>
        </w:rPr>
        <w:t xml:space="preserve"> implantação</w:t>
      </w:r>
      <w:r w:rsidR="00FD0854" w:rsidRPr="00CB3201">
        <w:rPr>
          <w:rFonts w:ascii="Arial" w:eastAsiaTheme="minorHAnsi" w:hAnsi="Arial" w:cs="Arial"/>
          <w:lang w:eastAsia="en-US"/>
        </w:rPr>
        <w:t xml:space="preserve"> do controle interno, a Administração Pública garante à sociedade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instrumentos de transparência na gestão dos recursos públicos</w:t>
      </w:r>
      <w:r w:rsidR="00F83C30" w:rsidRPr="00CB3201">
        <w:rPr>
          <w:rFonts w:ascii="Arial" w:eastAsiaTheme="minorHAnsi" w:hAnsi="Arial" w:cs="Arial"/>
          <w:lang w:eastAsia="en-US"/>
        </w:rPr>
        <w:t>, com responsabilidade e ética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por parte dos gestores, cumprindo uma gestão fiscal responsável em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atendimento às exigências da Lei de Responsabilidade Fiscal, bem como garantindo o cumprimento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da atribuição constitucional determinada ao Controle Interno de apoiar o Controle Externo no exercício</w:t>
      </w:r>
      <w:r w:rsidR="004E43D7" w:rsidRPr="00CB3201">
        <w:rPr>
          <w:rFonts w:ascii="Arial" w:eastAsiaTheme="minorHAnsi" w:hAnsi="Arial" w:cs="Arial"/>
          <w:lang w:eastAsia="en-US"/>
        </w:rPr>
        <w:t xml:space="preserve"> </w:t>
      </w:r>
      <w:r w:rsidR="00FD0854" w:rsidRPr="00CB3201">
        <w:rPr>
          <w:rFonts w:ascii="Arial" w:eastAsiaTheme="minorHAnsi" w:hAnsi="Arial" w:cs="Arial"/>
          <w:lang w:eastAsia="en-US"/>
        </w:rPr>
        <w:t>de sua missão institucional.</w:t>
      </w:r>
    </w:p>
    <w:p w:rsidR="00AF1AB6" w:rsidRPr="00CB3201" w:rsidRDefault="00AF1AB6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B40C81" w:rsidRPr="00CB3201" w:rsidRDefault="00F83C30" w:rsidP="0016454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Feitas as verificações constatou-se:</w:t>
      </w:r>
    </w:p>
    <w:p w:rsidR="00E50A66" w:rsidRDefault="00E50A66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847B57" w:rsidRPr="00CB3201" w:rsidRDefault="00847B57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697AB8" w:rsidRPr="00CB3201" w:rsidRDefault="005E3AA3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CB320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INFORMAÇÕES E ANÁLISES</w:t>
      </w:r>
    </w:p>
    <w:p w:rsidR="00CA0F55" w:rsidRPr="00CB3201" w:rsidRDefault="00CA0F55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 câmara</w:t>
      </w:r>
      <w:r w:rsidR="003F3393" w:rsidRPr="00CB3201">
        <w:rPr>
          <w:rFonts w:ascii="Arial" w:hAnsi="Arial" w:cs="Arial"/>
          <w:color w:val="000000" w:themeColor="text1"/>
        </w:rPr>
        <w:t>, no mês</w:t>
      </w:r>
      <w:r w:rsidR="003B06FB" w:rsidRPr="00CB3201">
        <w:rPr>
          <w:rFonts w:ascii="Arial" w:hAnsi="Arial" w:cs="Arial"/>
          <w:color w:val="000000" w:themeColor="text1"/>
        </w:rPr>
        <w:t xml:space="preserve"> em questão, possuía</w:t>
      </w:r>
      <w:r w:rsidR="00B40C81" w:rsidRPr="00CB3201">
        <w:rPr>
          <w:rFonts w:ascii="Arial" w:hAnsi="Arial" w:cs="Arial"/>
          <w:color w:val="000000" w:themeColor="text1"/>
        </w:rPr>
        <w:t xml:space="preserve"> 0</w:t>
      </w:r>
      <w:r w:rsidR="00254AA4" w:rsidRPr="00CB3201">
        <w:rPr>
          <w:rFonts w:ascii="Arial" w:hAnsi="Arial" w:cs="Arial"/>
          <w:color w:val="000000" w:themeColor="text1"/>
        </w:rPr>
        <w:t>6</w:t>
      </w:r>
      <w:r w:rsidRPr="00CB3201">
        <w:rPr>
          <w:rFonts w:ascii="Arial" w:hAnsi="Arial" w:cs="Arial"/>
          <w:color w:val="000000" w:themeColor="text1"/>
        </w:rPr>
        <w:t xml:space="preserve"> funcionários</w:t>
      </w:r>
      <w:r w:rsidR="009F0EC1" w:rsidRPr="00CB3201">
        <w:rPr>
          <w:rFonts w:ascii="Arial" w:hAnsi="Arial" w:cs="Arial"/>
          <w:color w:val="000000" w:themeColor="text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9F0EC1" w:rsidRPr="00CB3201" w:rsidTr="002522F8">
        <w:tc>
          <w:tcPr>
            <w:tcW w:w="3354" w:type="dxa"/>
          </w:tcPr>
          <w:p w:rsidR="009F0EC1" w:rsidRPr="00CB3201" w:rsidRDefault="009F0EC1" w:rsidP="00224EC8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Número de Servidores</w:t>
            </w:r>
          </w:p>
        </w:tc>
        <w:tc>
          <w:tcPr>
            <w:tcW w:w="3354" w:type="dxa"/>
          </w:tcPr>
          <w:p w:rsidR="009F0EC1" w:rsidRPr="00CB3201" w:rsidRDefault="009F0EC1" w:rsidP="00224EC8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Quadro de aposentados</w:t>
            </w:r>
          </w:p>
        </w:tc>
        <w:tc>
          <w:tcPr>
            <w:tcW w:w="3355" w:type="dxa"/>
          </w:tcPr>
          <w:p w:rsidR="009F0EC1" w:rsidRPr="00CB3201" w:rsidRDefault="009F0EC1" w:rsidP="00224EC8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Funcionários de férias</w:t>
            </w:r>
          </w:p>
        </w:tc>
      </w:tr>
      <w:tr w:rsidR="009F0EC1" w:rsidRPr="00CB3201" w:rsidTr="002522F8">
        <w:tc>
          <w:tcPr>
            <w:tcW w:w="3354" w:type="dxa"/>
          </w:tcPr>
          <w:p w:rsidR="009F0EC1" w:rsidRPr="00CB3201" w:rsidRDefault="00543230" w:rsidP="00224EC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354" w:type="dxa"/>
          </w:tcPr>
          <w:p w:rsidR="009F0EC1" w:rsidRPr="00CB3201" w:rsidRDefault="009F0EC1" w:rsidP="00224EC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355" w:type="dxa"/>
          </w:tcPr>
          <w:p w:rsidR="009F0EC1" w:rsidRPr="00CB3201" w:rsidRDefault="00CC0323" w:rsidP="00224EC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</w:tbl>
    <w:p w:rsidR="00BD0ED0" w:rsidRPr="00CB3201" w:rsidRDefault="00BD0ED0" w:rsidP="0015109C">
      <w:pPr>
        <w:jc w:val="both"/>
        <w:rPr>
          <w:rFonts w:ascii="Arial" w:hAnsi="Arial" w:cs="Arial"/>
          <w:b/>
        </w:rPr>
      </w:pPr>
    </w:p>
    <w:p w:rsidR="009F0EC1" w:rsidRPr="00CB3201" w:rsidRDefault="009F0EC1" w:rsidP="0015109C">
      <w:pPr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Quadro Efetivo</w:t>
      </w:r>
      <w:r w:rsidR="00224EC8" w:rsidRPr="00CB3201">
        <w:rPr>
          <w:rFonts w:ascii="Arial" w:hAnsi="Arial" w:cs="Arial"/>
          <w:b/>
          <w:color w:val="000000" w:themeColor="text1"/>
        </w:rPr>
        <w:t xml:space="preserve"> até </w:t>
      </w:r>
      <w:r w:rsidR="00543230" w:rsidRPr="00CB3201">
        <w:rPr>
          <w:rFonts w:ascii="Arial" w:hAnsi="Arial" w:cs="Arial"/>
          <w:b/>
          <w:color w:val="000000" w:themeColor="text1"/>
        </w:rPr>
        <w:t>31</w:t>
      </w:r>
      <w:r w:rsidR="00C77AC9" w:rsidRPr="00CB3201">
        <w:rPr>
          <w:rFonts w:ascii="Arial" w:hAnsi="Arial" w:cs="Arial"/>
          <w:b/>
          <w:color w:val="000000" w:themeColor="text1"/>
        </w:rPr>
        <w:t>/</w:t>
      </w:r>
      <w:r w:rsidR="00556656" w:rsidRPr="00CB3201">
        <w:rPr>
          <w:rFonts w:ascii="Arial" w:hAnsi="Arial" w:cs="Arial"/>
          <w:b/>
          <w:color w:val="000000" w:themeColor="text1"/>
        </w:rPr>
        <w:t>03</w:t>
      </w:r>
      <w:r w:rsidR="00F813B5" w:rsidRPr="00CB3201">
        <w:rPr>
          <w:rFonts w:ascii="Arial" w:hAnsi="Arial" w:cs="Arial"/>
          <w:b/>
          <w:color w:val="000000" w:themeColor="text1"/>
        </w:rPr>
        <w:t>/2022</w:t>
      </w:r>
    </w:p>
    <w:p w:rsidR="009F0EC1" w:rsidRPr="00CB3201" w:rsidRDefault="009F0EC1" w:rsidP="0015109C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9F0EC1" w:rsidRPr="00CB3201" w:rsidTr="009F0EC1">
        <w:tc>
          <w:tcPr>
            <w:tcW w:w="5031" w:type="dxa"/>
          </w:tcPr>
          <w:p w:rsidR="009F0EC1" w:rsidRPr="00CB3201" w:rsidRDefault="009F0EC1" w:rsidP="0015109C">
            <w:pPr>
              <w:jc w:val="both"/>
              <w:rPr>
                <w:rFonts w:ascii="Arial" w:hAnsi="Arial" w:cs="Arial"/>
                <w:b/>
              </w:rPr>
            </w:pPr>
            <w:r w:rsidRPr="00CB320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5032" w:type="dxa"/>
          </w:tcPr>
          <w:p w:rsidR="009F0EC1" w:rsidRPr="00CB3201" w:rsidRDefault="009F0EC1" w:rsidP="0015109C">
            <w:pPr>
              <w:jc w:val="both"/>
              <w:rPr>
                <w:rFonts w:ascii="Arial" w:hAnsi="Arial" w:cs="Arial"/>
                <w:b/>
              </w:rPr>
            </w:pPr>
            <w:r w:rsidRPr="00CB3201">
              <w:rPr>
                <w:rFonts w:ascii="Arial" w:hAnsi="Arial" w:cs="Arial"/>
                <w:b/>
              </w:rPr>
              <w:t>Cargo</w:t>
            </w:r>
          </w:p>
        </w:tc>
      </w:tr>
      <w:tr w:rsidR="009F0EC1" w:rsidRPr="00CB3201" w:rsidTr="009F0EC1">
        <w:tc>
          <w:tcPr>
            <w:tcW w:w="5031" w:type="dxa"/>
          </w:tcPr>
          <w:p w:rsidR="009F0EC1" w:rsidRPr="00CB3201" w:rsidRDefault="009F0EC1" w:rsidP="0015109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B3201">
              <w:rPr>
                <w:rFonts w:ascii="Arial" w:hAnsi="Arial" w:cs="Arial"/>
                <w:color w:val="000000" w:themeColor="text1"/>
              </w:rPr>
              <w:t>Marlone</w:t>
            </w:r>
            <w:proofErr w:type="spellEnd"/>
            <w:r w:rsidRPr="00CB3201">
              <w:rPr>
                <w:rFonts w:ascii="Arial" w:hAnsi="Arial" w:cs="Arial"/>
                <w:color w:val="000000" w:themeColor="text1"/>
              </w:rPr>
              <w:t xml:space="preserve"> Barbosa Pereira</w:t>
            </w:r>
          </w:p>
        </w:tc>
        <w:tc>
          <w:tcPr>
            <w:tcW w:w="5032" w:type="dxa"/>
          </w:tcPr>
          <w:p w:rsidR="009F0EC1" w:rsidRPr="00CB3201" w:rsidRDefault="009F0EC1" w:rsidP="0015109C">
            <w:pPr>
              <w:jc w:val="both"/>
              <w:rPr>
                <w:rFonts w:ascii="Arial" w:hAnsi="Arial" w:cs="Arial"/>
                <w:b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Assessor Jurídico/Advogado</w:t>
            </w:r>
          </w:p>
        </w:tc>
      </w:tr>
      <w:tr w:rsidR="009F0EC1" w:rsidRPr="00CB3201" w:rsidTr="009F0EC1">
        <w:tc>
          <w:tcPr>
            <w:tcW w:w="5031" w:type="dxa"/>
          </w:tcPr>
          <w:p w:rsidR="009F0EC1" w:rsidRPr="00CB3201" w:rsidRDefault="00F108C1" w:rsidP="0015109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B3201">
              <w:rPr>
                <w:rFonts w:ascii="Arial" w:hAnsi="Arial" w:cs="Arial"/>
                <w:color w:val="000000" w:themeColor="text1"/>
              </w:rPr>
              <w:t>Erivelto</w:t>
            </w:r>
            <w:proofErr w:type="spellEnd"/>
            <w:r w:rsidRPr="00CB3201">
              <w:rPr>
                <w:rFonts w:ascii="Arial" w:hAnsi="Arial" w:cs="Arial"/>
                <w:color w:val="000000" w:themeColor="text1"/>
              </w:rPr>
              <w:t xml:space="preserve"> Arlindo Ferreira</w:t>
            </w:r>
          </w:p>
        </w:tc>
        <w:tc>
          <w:tcPr>
            <w:tcW w:w="5032" w:type="dxa"/>
          </w:tcPr>
          <w:p w:rsidR="009F0EC1" w:rsidRPr="00CB3201" w:rsidRDefault="00F108C1" w:rsidP="0015109C">
            <w:pPr>
              <w:jc w:val="both"/>
              <w:rPr>
                <w:rFonts w:ascii="Arial" w:hAnsi="Arial" w:cs="Arial"/>
              </w:rPr>
            </w:pPr>
            <w:r w:rsidRPr="00CB3201">
              <w:rPr>
                <w:rFonts w:ascii="Arial" w:hAnsi="Arial" w:cs="Arial"/>
              </w:rPr>
              <w:t>Controlador Interno</w:t>
            </w:r>
          </w:p>
        </w:tc>
      </w:tr>
      <w:tr w:rsidR="00F108C1" w:rsidRPr="00CB3201" w:rsidTr="009F0EC1">
        <w:tc>
          <w:tcPr>
            <w:tcW w:w="5031" w:type="dxa"/>
          </w:tcPr>
          <w:p w:rsidR="00F108C1" w:rsidRPr="00CB3201" w:rsidRDefault="00247929" w:rsidP="0015109C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B3201">
              <w:rPr>
                <w:rFonts w:ascii="Arial" w:hAnsi="Arial" w:cs="Arial"/>
                <w:color w:val="000000" w:themeColor="text1"/>
              </w:rPr>
              <w:t>Rejaine</w:t>
            </w:r>
            <w:proofErr w:type="spellEnd"/>
            <w:r w:rsidRPr="00CB320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B3201">
              <w:rPr>
                <w:rFonts w:ascii="Arial" w:hAnsi="Arial" w:cs="Arial"/>
                <w:color w:val="000000" w:themeColor="text1"/>
              </w:rPr>
              <w:t>Beviláqua</w:t>
            </w:r>
            <w:proofErr w:type="spellEnd"/>
            <w:r w:rsidRPr="00CB3201">
              <w:rPr>
                <w:rFonts w:ascii="Arial" w:hAnsi="Arial" w:cs="Arial"/>
                <w:color w:val="000000" w:themeColor="text1"/>
              </w:rPr>
              <w:t xml:space="preserve"> Siqueira</w:t>
            </w:r>
          </w:p>
        </w:tc>
        <w:tc>
          <w:tcPr>
            <w:tcW w:w="5032" w:type="dxa"/>
          </w:tcPr>
          <w:p w:rsidR="00F108C1" w:rsidRPr="00CB3201" w:rsidRDefault="00F108C1" w:rsidP="0015109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Assessor Contábil/Contador</w:t>
            </w:r>
          </w:p>
        </w:tc>
      </w:tr>
      <w:tr w:rsidR="00CB3201" w:rsidRPr="00CB3201" w:rsidTr="009F0EC1">
        <w:tc>
          <w:tcPr>
            <w:tcW w:w="5031" w:type="dxa"/>
          </w:tcPr>
          <w:p w:rsidR="00CB3201" w:rsidRPr="00CB3201" w:rsidRDefault="00CB3201" w:rsidP="00D3764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Luana Cruz Batista da Silva</w:t>
            </w:r>
          </w:p>
        </w:tc>
        <w:tc>
          <w:tcPr>
            <w:tcW w:w="5032" w:type="dxa"/>
          </w:tcPr>
          <w:p w:rsidR="00CB3201" w:rsidRPr="00CB3201" w:rsidRDefault="00CB3201" w:rsidP="00D3764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Recepcionista</w:t>
            </w:r>
          </w:p>
        </w:tc>
      </w:tr>
      <w:tr w:rsidR="00CB3201" w:rsidRPr="00CB3201" w:rsidTr="009F0EC1">
        <w:tc>
          <w:tcPr>
            <w:tcW w:w="5031" w:type="dxa"/>
          </w:tcPr>
          <w:p w:rsidR="00CB3201" w:rsidRPr="00CB3201" w:rsidRDefault="00CB3201" w:rsidP="00D3764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Regina Maria de Carvalho </w:t>
            </w:r>
            <w:proofErr w:type="spellStart"/>
            <w:r w:rsidRPr="00CB3201">
              <w:rPr>
                <w:rFonts w:ascii="Arial" w:hAnsi="Arial" w:cs="Arial"/>
                <w:color w:val="000000" w:themeColor="text1"/>
              </w:rPr>
              <w:t>Guilarducci</w:t>
            </w:r>
            <w:proofErr w:type="spellEnd"/>
          </w:p>
        </w:tc>
        <w:tc>
          <w:tcPr>
            <w:tcW w:w="5032" w:type="dxa"/>
          </w:tcPr>
          <w:p w:rsidR="00CB3201" w:rsidRPr="00CB3201" w:rsidRDefault="00CB3201" w:rsidP="00D3764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Auxiliar de limpeza</w:t>
            </w:r>
          </w:p>
        </w:tc>
      </w:tr>
    </w:tbl>
    <w:p w:rsidR="009F0EC1" w:rsidRPr="00CB3201" w:rsidRDefault="009F0EC1" w:rsidP="0015109C">
      <w:pPr>
        <w:jc w:val="both"/>
        <w:rPr>
          <w:rFonts w:ascii="Arial" w:hAnsi="Arial" w:cs="Arial"/>
          <w:b/>
        </w:rPr>
      </w:pPr>
    </w:p>
    <w:p w:rsidR="00543230" w:rsidRPr="00CB3201" w:rsidRDefault="00543230" w:rsidP="00543230">
      <w:pPr>
        <w:pStyle w:val="Commarcadores"/>
        <w:numPr>
          <w:ilvl w:val="0"/>
          <w:numId w:val="0"/>
        </w:numPr>
        <w:ind w:firstLine="708"/>
        <w:rPr>
          <w:rFonts w:ascii="Arial" w:hAnsi="Arial" w:cs="Arial"/>
        </w:rPr>
      </w:pPr>
      <w:r w:rsidRPr="00CB3201">
        <w:rPr>
          <w:rFonts w:ascii="Arial" w:hAnsi="Arial" w:cs="Arial"/>
        </w:rPr>
        <w:t>O servidor Leonardo Henrique Machado, foi exonerado, a partir de 10/03/2022, nos termos da Portaria n.17/2022.</w:t>
      </w:r>
    </w:p>
    <w:p w:rsidR="00543230" w:rsidRPr="00CB3201" w:rsidRDefault="00543230" w:rsidP="00543230">
      <w:pPr>
        <w:pStyle w:val="Commarcadores"/>
        <w:numPr>
          <w:ilvl w:val="0"/>
          <w:numId w:val="0"/>
        </w:numPr>
        <w:ind w:left="360"/>
        <w:rPr>
          <w:rFonts w:ascii="Arial" w:hAnsi="Arial" w:cs="Arial"/>
        </w:rPr>
      </w:pPr>
    </w:p>
    <w:p w:rsidR="00543230" w:rsidRPr="00CB3201" w:rsidRDefault="00543230" w:rsidP="0015109C">
      <w:pPr>
        <w:jc w:val="both"/>
        <w:rPr>
          <w:rFonts w:ascii="Arial" w:hAnsi="Arial" w:cs="Arial"/>
          <w:b/>
        </w:rPr>
      </w:pPr>
    </w:p>
    <w:p w:rsidR="00CE747C" w:rsidRPr="00CB3201" w:rsidRDefault="00054D94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 xml:space="preserve">Quadro de contratados </w:t>
      </w:r>
    </w:p>
    <w:p w:rsidR="00224EC8" w:rsidRPr="00CB3201" w:rsidRDefault="00224EC8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A servidora </w:t>
      </w:r>
      <w:proofErr w:type="spellStart"/>
      <w:r w:rsidRPr="00CB3201">
        <w:rPr>
          <w:rFonts w:ascii="Arial" w:hAnsi="Arial" w:cs="Arial"/>
          <w:color w:val="000000" w:themeColor="text1"/>
        </w:rPr>
        <w:t>Elismar</w:t>
      </w:r>
      <w:proofErr w:type="spellEnd"/>
      <w:r w:rsidRPr="00CB3201">
        <w:rPr>
          <w:rFonts w:ascii="Arial" w:hAnsi="Arial" w:cs="Arial"/>
          <w:color w:val="000000" w:themeColor="text1"/>
        </w:rPr>
        <w:t xml:space="preserve"> de Paula foi nomeada para o cargo em comissão de Diretora Geral, por meio da Portaria nº 02/2021.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3B06FB" w:rsidRPr="00CB3201" w:rsidTr="003B06FB">
        <w:trPr>
          <w:trHeight w:val="326"/>
        </w:trPr>
        <w:tc>
          <w:tcPr>
            <w:tcW w:w="5038" w:type="dxa"/>
          </w:tcPr>
          <w:p w:rsidR="003B06FB" w:rsidRPr="00CB3201" w:rsidRDefault="003B06FB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3B06FB" w:rsidRPr="00CB3201" w:rsidRDefault="003B06FB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Cargo </w:t>
            </w:r>
          </w:p>
        </w:tc>
      </w:tr>
      <w:tr w:rsidR="003B06FB" w:rsidRPr="00CB3201" w:rsidTr="003B06FB">
        <w:trPr>
          <w:trHeight w:val="251"/>
        </w:trPr>
        <w:tc>
          <w:tcPr>
            <w:tcW w:w="5038" w:type="dxa"/>
          </w:tcPr>
          <w:p w:rsidR="003B06FB" w:rsidRPr="00CB3201" w:rsidRDefault="004070FC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B3201">
              <w:rPr>
                <w:rFonts w:ascii="Arial" w:hAnsi="Arial" w:cs="Arial"/>
                <w:color w:val="000000" w:themeColor="text1"/>
              </w:rPr>
              <w:t>Elismar</w:t>
            </w:r>
            <w:proofErr w:type="spellEnd"/>
            <w:r w:rsidRPr="00CB3201">
              <w:rPr>
                <w:rFonts w:ascii="Arial" w:hAnsi="Arial" w:cs="Arial"/>
                <w:color w:val="000000" w:themeColor="text1"/>
              </w:rPr>
              <w:t xml:space="preserve"> de Paula</w:t>
            </w:r>
          </w:p>
        </w:tc>
        <w:tc>
          <w:tcPr>
            <w:tcW w:w="5039" w:type="dxa"/>
          </w:tcPr>
          <w:p w:rsidR="003B06FB" w:rsidRPr="00CB3201" w:rsidRDefault="003B06FB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Diretor</w:t>
            </w:r>
            <w:r w:rsidR="004070FC" w:rsidRPr="00CB3201">
              <w:rPr>
                <w:rFonts w:ascii="Arial" w:hAnsi="Arial" w:cs="Arial"/>
                <w:color w:val="000000" w:themeColor="text1"/>
              </w:rPr>
              <w:t>a</w:t>
            </w:r>
            <w:r w:rsidRPr="00CB3201">
              <w:rPr>
                <w:rFonts w:ascii="Arial" w:hAnsi="Arial" w:cs="Arial"/>
                <w:color w:val="000000" w:themeColor="text1"/>
              </w:rPr>
              <w:t xml:space="preserve"> Geral</w:t>
            </w:r>
          </w:p>
        </w:tc>
      </w:tr>
    </w:tbl>
    <w:p w:rsidR="00543230" w:rsidRPr="00CB3201" w:rsidRDefault="00543230" w:rsidP="00164543">
      <w:pPr>
        <w:spacing w:line="48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</w:p>
    <w:p w:rsidR="00543230" w:rsidRDefault="00543230" w:rsidP="00164543">
      <w:pPr>
        <w:spacing w:line="48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CB3201">
        <w:rPr>
          <w:rFonts w:ascii="Arial" w:hAnsi="Arial" w:cs="Arial"/>
          <w:bCs/>
          <w:color w:val="000000" w:themeColor="text1"/>
        </w:rPr>
        <w:t>Não houve alterações.</w:t>
      </w:r>
    </w:p>
    <w:p w:rsidR="00CB3201" w:rsidRPr="00CB3201" w:rsidRDefault="00CB3201" w:rsidP="00164543">
      <w:pPr>
        <w:spacing w:line="48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</w:p>
    <w:p w:rsidR="00F3414C" w:rsidRPr="00CB3201" w:rsidRDefault="003B06FB" w:rsidP="0015109C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B3201">
        <w:rPr>
          <w:rFonts w:ascii="Arial" w:hAnsi="Arial" w:cs="Arial"/>
          <w:b/>
          <w:bCs/>
          <w:color w:val="000000" w:themeColor="text1"/>
        </w:rPr>
        <w:t>GESTÃO DOS REPASSES PELO EXECUTIVO </w:t>
      </w:r>
    </w:p>
    <w:p w:rsidR="004D18F0" w:rsidRPr="00CB3201" w:rsidRDefault="00A3766C" w:rsidP="001027D3">
      <w:pPr>
        <w:tabs>
          <w:tab w:val="left" w:pos="1064"/>
        </w:tabs>
        <w:spacing w:line="480" w:lineRule="auto"/>
        <w:jc w:val="both"/>
        <w:rPr>
          <w:rFonts w:ascii="Arial" w:hAnsi="Arial" w:cs="Arial"/>
        </w:rPr>
      </w:pPr>
      <w:r w:rsidRPr="00CB3201">
        <w:rPr>
          <w:rFonts w:ascii="Arial" w:hAnsi="Arial" w:cs="Arial"/>
          <w:color w:val="000000" w:themeColor="text1"/>
        </w:rPr>
        <w:tab/>
      </w:r>
      <w:r w:rsidR="00550B89" w:rsidRPr="00CB3201">
        <w:rPr>
          <w:rFonts w:ascii="Arial" w:hAnsi="Arial" w:cs="Arial"/>
        </w:rPr>
        <w:t>O</w:t>
      </w:r>
      <w:r w:rsidR="002E1C62" w:rsidRPr="00CB3201">
        <w:rPr>
          <w:rFonts w:ascii="Arial" w:hAnsi="Arial" w:cs="Arial"/>
        </w:rPr>
        <w:t>s</w:t>
      </w:r>
      <w:r w:rsidR="00550B89" w:rsidRPr="00CB3201">
        <w:rPr>
          <w:rFonts w:ascii="Arial" w:hAnsi="Arial" w:cs="Arial"/>
        </w:rPr>
        <w:t xml:space="preserve"> valor</w:t>
      </w:r>
      <w:r w:rsidR="002E1C62" w:rsidRPr="00CB3201">
        <w:rPr>
          <w:rFonts w:ascii="Arial" w:hAnsi="Arial" w:cs="Arial"/>
        </w:rPr>
        <w:t>es</w:t>
      </w:r>
      <w:r w:rsidR="00550B89" w:rsidRPr="00CB3201">
        <w:rPr>
          <w:rFonts w:ascii="Arial" w:hAnsi="Arial" w:cs="Arial"/>
        </w:rPr>
        <w:t xml:space="preserve"> do</w:t>
      </w:r>
      <w:r w:rsidR="00CB3201">
        <w:rPr>
          <w:rFonts w:ascii="Arial" w:hAnsi="Arial" w:cs="Arial"/>
        </w:rPr>
        <w:t>s</w:t>
      </w:r>
      <w:r w:rsidR="003B06FB" w:rsidRPr="00CB3201">
        <w:rPr>
          <w:rFonts w:ascii="Arial" w:hAnsi="Arial" w:cs="Arial"/>
        </w:rPr>
        <w:t xml:space="preserve"> duodécimo</w:t>
      </w:r>
      <w:r w:rsidR="00CB3201">
        <w:rPr>
          <w:rFonts w:ascii="Arial" w:hAnsi="Arial" w:cs="Arial"/>
        </w:rPr>
        <w:t>s</w:t>
      </w:r>
      <w:r w:rsidR="003B06FB" w:rsidRPr="00CB3201">
        <w:rPr>
          <w:rFonts w:ascii="Arial" w:hAnsi="Arial" w:cs="Arial"/>
        </w:rPr>
        <w:t xml:space="preserve"> repassado</w:t>
      </w:r>
      <w:r w:rsidRPr="00CB3201">
        <w:rPr>
          <w:rFonts w:ascii="Arial" w:hAnsi="Arial" w:cs="Arial"/>
        </w:rPr>
        <w:t>s</w:t>
      </w:r>
      <w:r w:rsidR="00550B89" w:rsidRPr="00CB3201">
        <w:rPr>
          <w:rFonts w:ascii="Arial" w:hAnsi="Arial" w:cs="Arial"/>
        </w:rPr>
        <w:t xml:space="preserve"> para o Poder Legislativo </w:t>
      </w:r>
      <w:r w:rsidR="00B40C81" w:rsidRPr="00CB3201">
        <w:rPr>
          <w:rFonts w:ascii="Arial" w:hAnsi="Arial" w:cs="Arial"/>
        </w:rPr>
        <w:t xml:space="preserve">no mês de </w:t>
      </w:r>
      <w:r w:rsidR="00777C1C" w:rsidRPr="00CB3201">
        <w:rPr>
          <w:rFonts w:ascii="Arial" w:hAnsi="Arial" w:cs="Arial"/>
        </w:rPr>
        <w:t>março</w:t>
      </w:r>
      <w:r w:rsidR="006C7284" w:rsidRPr="00CB3201">
        <w:rPr>
          <w:rFonts w:ascii="Arial" w:hAnsi="Arial" w:cs="Arial"/>
        </w:rPr>
        <w:t xml:space="preserve"> </w:t>
      </w:r>
      <w:r w:rsidR="009B2C73" w:rsidRPr="00CB3201">
        <w:rPr>
          <w:rFonts w:ascii="Arial" w:hAnsi="Arial" w:cs="Arial"/>
        </w:rPr>
        <w:t>de</w:t>
      </w:r>
      <w:r w:rsidR="004D18F0" w:rsidRPr="00CB3201">
        <w:rPr>
          <w:rFonts w:ascii="Arial" w:hAnsi="Arial" w:cs="Arial"/>
        </w:rPr>
        <w:t xml:space="preserve"> 2022</w:t>
      </w:r>
      <w:r w:rsidR="006C7284" w:rsidRPr="00CB3201">
        <w:rPr>
          <w:rFonts w:ascii="Arial" w:hAnsi="Arial" w:cs="Arial"/>
        </w:rPr>
        <w:t xml:space="preserve"> </w:t>
      </w:r>
      <w:r w:rsidR="002E1C62" w:rsidRPr="00CB3201">
        <w:rPr>
          <w:rFonts w:ascii="Arial" w:hAnsi="Arial" w:cs="Arial"/>
        </w:rPr>
        <w:t>fo</w:t>
      </w:r>
      <w:r w:rsidR="004D18F0" w:rsidRPr="00CB3201">
        <w:rPr>
          <w:rFonts w:ascii="Arial" w:hAnsi="Arial" w:cs="Arial"/>
        </w:rPr>
        <w:t>ram</w:t>
      </w:r>
      <w:r w:rsidR="002E1C62" w:rsidRPr="00CB3201">
        <w:rPr>
          <w:rFonts w:ascii="Arial" w:hAnsi="Arial" w:cs="Arial"/>
        </w:rPr>
        <w:t xml:space="preserve"> </w:t>
      </w:r>
      <w:r w:rsidR="00550B89" w:rsidRPr="00CB3201">
        <w:rPr>
          <w:rFonts w:ascii="Arial" w:hAnsi="Arial" w:cs="Arial"/>
        </w:rPr>
        <w:t xml:space="preserve">de R$ </w:t>
      </w:r>
      <w:r w:rsidR="00777C1C" w:rsidRPr="00CB3201">
        <w:rPr>
          <w:rFonts w:ascii="Arial" w:hAnsi="Arial" w:cs="Arial"/>
        </w:rPr>
        <w:t>120.833,33</w:t>
      </w:r>
      <w:r w:rsidR="00550B89" w:rsidRPr="00CB3201">
        <w:rPr>
          <w:rFonts w:ascii="Arial" w:hAnsi="Arial" w:cs="Arial"/>
        </w:rPr>
        <w:t xml:space="preserve"> (</w:t>
      </w:r>
      <w:r w:rsidR="006F78DF" w:rsidRPr="00CB3201">
        <w:rPr>
          <w:rFonts w:ascii="Arial" w:hAnsi="Arial" w:cs="Arial"/>
        </w:rPr>
        <w:t>cento e vinte mil oitocentos e trinta e</w:t>
      </w:r>
      <w:r w:rsidR="00777C1C" w:rsidRPr="00CB3201">
        <w:rPr>
          <w:rFonts w:ascii="Arial" w:hAnsi="Arial" w:cs="Arial"/>
        </w:rPr>
        <w:t xml:space="preserve"> três reais e trinta e três</w:t>
      </w:r>
      <w:r w:rsidR="004D18F0" w:rsidRPr="00CB3201">
        <w:rPr>
          <w:rFonts w:ascii="Arial" w:hAnsi="Arial" w:cs="Arial"/>
        </w:rPr>
        <w:t xml:space="preserve"> centavos</w:t>
      </w:r>
      <w:r w:rsidR="00550B89" w:rsidRPr="00CB3201">
        <w:rPr>
          <w:rFonts w:ascii="Arial" w:hAnsi="Arial" w:cs="Arial"/>
        </w:rPr>
        <w:t>).</w:t>
      </w:r>
    </w:p>
    <w:p w:rsidR="00777C1C" w:rsidRPr="00CB3201" w:rsidRDefault="00777C1C" w:rsidP="001027D3">
      <w:pPr>
        <w:tabs>
          <w:tab w:val="left" w:pos="1064"/>
        </w:tabs>
        <w:spacing w:line="480" w:lineRule="auto"/>
        <w:jc w:val="both"/>
        <w:rPr>
          <w:rFonts w:ascii="Arial" w:hAnsi="Arial" w:cs="Arial"/>
        </w:rPr>
      </w:pPr>
    </w:p>
    <w:p w:rsidR="00777C1C" w:rsidRDefault="00777C1C" w:rsidP="001027D3">
      <w:pPr>
        <w:tabs>
          <w:tab w:val="left" w:pos="1064"/>
        </w:tabs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CB3201" w:rsidRPr="00CB3201" w:rsidRDefault="00CB3201" w:rsidP="001027D3">
      <w:pPr>
        <w:tabs>
          <w:tab w:val="left" w:pos="1064"/>
        </w:tabs>
        <w:spacing w:line="480" w:lineRule="auto"/>
        <w:jc w:val="both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X="-214" w:tblpY="483"/>
        <w:tblW w:w="10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954"/>
        <w:gridCol w:w="3069"/>
        <w:gridCol w:w="2553"/>
      </w:tblGrid>
      <w:tr w:rsidR="000F3573" w:rsidRPr="00CB3201" w:rsidTr="00CB3201">
        <w:trPr>
          <w:trHeight w:val="312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2E1C62" w:rsidP="00CB320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Mês</w:t>
            </w:r>
          </w:p>
        </w:tc>
        <w:tc>
          <w:tcPr>
            <w:tcW w:w="1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2E1C62" w:rsidP="00CB320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Anual de Repasse</w:t>
            </w:r>
          </w:p>
        </w:tc>
        <w:tc>
          <w:tcPr>
            <w:tcW w:w="1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2E1C62" w:rsidP="00CB320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Total Repassado No Mês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2E1C62" w:rsidP="00CB320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Saldo para repasse</w:t>
            </w:r>
          </w:p>
        </w:tc>
      </w:tr>
      <w:tr w:rsidR="000F3573" w:rsidRPr="00CB3201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F813B5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D87F08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4D18F0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120.833,37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CB3201" w:rsidRDefault="00164543" w:rsidP="00CB32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</w:t>
            </w:r>
            <w:r w:rsidR="00D47D7D" w:rsidRPr="00CB3201">
              <w:rPr>
                <w:rFonts w:ascii="Arial" w:hAnsi="Arial" w:cs="Arial"/>
                <w:color w:val="000000" w:themeColor="text1"/>
              </w:rPr>
              <w:t>1.329.166,63</w:t>
            </w:r>
          </w:p>
        </w:tc>
      </w:tr>
      <w:tr w:rsidR="00F813B5" w:rsidRPr="00CB3201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CB3201" w:rsidRDefault="00F813B5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FEVEREIRO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CB3201" w:rsidRDefault="00F813B5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CB3201" w:rsidRDefault="00F813B5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120.833,33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CB3201" w:rsidRDefault="00F813B5" w:rsidP="00CB32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R$1.208.333,30</w:t>
            </w:r>
          </w:p>
        </w:tc>
      </w:tr>
      <w:tr w:rsidR="00777C1C" w:rsidRPr="00CB3201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CB3201" w:rsidRDefault="00777C1C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CB3201" w:rsidRDefault="00777C1C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CB3201" w:rsidRDefault="00777C1C" w:rsidP="00CB32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120.833,33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CB3201" w:rsidRDefault="00777C1C" w:rsidP="00CB32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R$1.087.499,97</w:t>
            </w:r>
          </w:p>
        </w:tc>
      </w:tr>
      <w:tr w:rsidR="00F813B5" w:rsidRPr="00CB3201" w:rsidTr="00CB3201">
        <w:trPr>
          <w:trHeight w:val="32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13B5" w:rsidRPr="00CB3201" w:rsidRDefault="00F813B5" w:rsidP="00CB320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TOTAL DE REPASSE ATÉ </w:t>
            </w:r>
            <w:r w:rsidR="00777C1C" w:rsidRPr="00CB3201">
              <w:rPr>
                <w:rFonts w:ascii="Arial" w:hAnsi="Arial" w:cs="Arial"/>
                <w:b/>
                <w:color w:val="000000" w:themeColor="text1"/>
              </w:rPr>
              <w:t>MARÇO</w:t>
            </w: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 2022: </w:t>
            </w: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 xml:space="preserve">R$ </w:t>
            </w:r>
            <w:r w:rsidR="00777C1C" w:rsidRPr="00CB3201">
              <w:rPr>
                <w:rFonts w:ascii="Arial" w:hAnsi="Arial" w:cs="Arial"/>
                <w:b/>
                <w:color w:val="000000" w:themeColor="text1"/>
              </w:rPr>
              <w:t>362.500,03</w:t>
            </w:r>
          </w:p>
        </w:tc>
      </w:tr>
    </w:tbl>
    <w:p w:rsidR="00E50A66" w:rsidRPr="00CB3201" w:rsidRDefault="00E50A66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26082E" w:rsidRPr="00CB3201" w:rsidRDefault="0026082E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CB3201">
        <w:rPr>
          <w:rFonts w:ascii="Arial" w:hAnsi="Arial" w:cs="Arial"/>
          <w:b/>
          <w:color w:val="000000" w:themeColor="text1"/>
          <w:sz w:val="30"/>
          <w:szCs w:val="30"/>
        </w:rPr>
        <w:t>Acumulado mensal</w:t>
      </w:r>
    </w:p>
    <w:p w:rsidR="00F76465" w:rsidRPr="00CB3201" w:rsidRDefault="00F76465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5529" w:type="dxa"/>
        <w:jc w:val="center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3708CF" w:rsidRPr="00CB3201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CB3201" w:rsidRDefault="00D30922" w:rsidP="00706BFB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CB3201" w:rsidRDefault="003708CF" w:rsidP="004E43D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 xml:space="preserve">R$ </w:t>
            </w:r>
            <w:r w:rsidR="00D30922" w:rsidRPr="00CB3201">
              <w:rPr>
                <w:rFonts w:ascii="Arial" w:hAnsi="Arial" w:cs="Arial"/>
                <w:color w:val="000000" w:themeColor="text1"/>
              </w:rPr>
              <w:t>120.833,37</w:t>
            </w:r>
          </w:p>
        </w:tc>
      </w:tr>
      <w:tr w:rsidR="00364D65" w:rsidRPr="00CB3201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D65" w:rsidRPr="00CB3201" w:rsidRDefault="00364D65" w:rsidP="00706BFB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Fevereiro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D65" w:rsidRPr="00CB3201" w:rsidRDefault="00364D65" w:rsidP="004E43D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Pr="00CB3201">
              <w:rPr>
                <w:rFonts w:ascii="Arial" w:hAnsi="Arial" w:cs="Arial"/>
                <w:color w:val="000000" w:themeColor="text1"/>
              </w:rPr>
              <w:t>120.833,33</w:t>
            </w: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556656" w:rsidRPr="00CB3201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656" w:rsidRPr="00CB3201" w:rsidRDefault="00556656" w:rsidP="00706BFB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656" w:rsidRPr="00CB3201" w:rsidRDefault="00777C1C" w:rsidP="004E43D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Pr="00CB3201">
              <w:rPr>
                <w:rFonts w:ascii="Arial" w:hAnsi="Arial" w:cs="Arial"/>
                <w:color w:val="000000" w:themeColor="text1"/>
              </w:rPr>
              <w:t>120.833,33</w:t>
            </w:r>
          </w:p>
        </w:tc>
      </w:tr>
      <w:tr w:rsidR="00240234" w:rsidRPr="00CB3201" w:rsidTr="005B466A">
        <w:trPr>
          <w:trHeight w:val="310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34" w:rsidRPr="00CB3201" w:rsidRDefault="00240234" w:rsidP="004E43D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50A66" w:rsidRPr="00CB3201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FC20EA" w:rsidRDefault="00C40786" w:rsidP="00706B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FC20EA">
              <w:rPr>
                <w:rFonts w:ascii="Arial" w:hAnsi="Arial" w:cs="Arial"/>
                <w:b/>
                <w:color w:val="000000" w:themeColor="text1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CB3201" w:rsidRDefault="006C623F" w:rsidP="006C623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="003708CF" w:rsidRPr="00CB320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$ </w:t>
            </w:r>
            <w:r w:rsidR="00777C1C" w:rsidRPr="00CB3201">
              <w:rPr>
                <w:rFonts w:ascii="Arial" w:hAnsi="Arial" w:cs="Arial"/>
                <w:b/>
                <w:color w:val="000000" w:themeColor="text1"/>
              </w:rPr>
              <w:t>362.500,03</w:t>
            </w:r>
          </w:p>
        </w:tc>
      </w:tr>
    </w:tbl>
    <w:p w:rsidR="004B56A4" w:rsidRPr="00CB3201" w:rsidRDefault="004B56A4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bookmarkStart w:id="0" w:name="_GoBack"/>
      <w:bookmarkEnd w:id="0"/>
    </w:p>
    <w:p w:rsidR="00C22CDD" w:rsidRPr="00CB3201" w:rsidRDefault="00C22CDD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CB3201">
        <w:rPr>
          <w:rFonts w:ascii="Arial" w:hAnsi="Arial" w:cs="Arial"/>
          <w:b/>
          <w:color w:val="000000" w:themeColor="text1"/>
          <w:sz w:val="30"/>
          <w:szCs w:val="30"/>
        </w:rPr>
        <w:t>DESPESAS</w:t>
      </w:r>
    </w:p>
    <w:tbl>
      <w:tblPr>
        <w:tblW w:w="100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6"/>
        <w:gridCol w:w="1140"/>
      </w:tblGrid>
      <w:tr w:rsidR="000F3573" w:rsidRPr="00CB3201" w:rsidTr="005C3ABF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CB3201" w:rsidRDefault="001710B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Despesa Orçamentária</w:t>
            </w:r>
          </w:p>
        </w:tc>
      </w:tr>
      <w:tr w:rsidR="00E56C0F" w:rsidRPr="00CB3201" w:rsidTr="005C3ABF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0F" w:rsidRPr="00CB3201" w:rsidRDefault="00E56C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Corpo Legislativo</w:t>
            </w:r>
          </w:p>
        </w:tc>
      </w:tr>
      <w:tr w:rsidR="000F3573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CB3201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 xml:space="preserve">Ficha 01- </w:t>
            </w:r>
            <w:r w:rsidR="00E56C0F" w:rsidRPr="00CB3201">
              <w:rPr>
                <w:rFonts w:ascii="Arial" w:hAnsi="Arial" w:cs="Arial"/>
                <w:sz w:val="18"/>
                <w:szCs w:val="18"/>
              </w:rPr>
              <w:t>Vencimentos e vantagens fixas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CB3201" w:rsidRDefault="00426C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39.532,41</w:t>
            </w:r>
          </w:p>
        </w:tc>
      </w:tr>
      <w:tr w:rsidR="00426CF9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CB3201" w:rsidRDefault="00426CF9" w:rsidP="00E56C0F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 xml:space="preserve">Ficha 02- Obrigações Patronais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CB3201" w:rsidRDefault="00426C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9.060,62</w:t>
            </w:r>
          </w:p>
        </w:tc>
      </w:tr>
      <w:tr w:rsidR="000F3573" w:rsidRPr="00CB3201" w:rsidTr="007B7333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CB3201" w:rsidRDefault="007B7333" w:rsidP="007B7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t xml:space="preserve">                    Secretaria da Câmara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CB3201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33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CB3201" w:rsidRDefault="00C916F5" w:rsidP="00426CF9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F</w:t>
            </w:r>
            <w:r w:rsidR="00426CF9" w:rsidRPr="00CB3201">
              <w:rPr>
                <w:rFonts w:ascii="Arial" w:hAnsi="Arial" w:cs="Arial"/>
                <w:sz w:val="18"/>
                <w:szCs w:val="18"/>
              </w:rPr>
              <w:t xml:space="preserve">icha 12 – Outros Serviços de Terceiros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CB3201" w:rsidRDefault="00426CF9" w:rsidP="00796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881,98</w:t>
            </w:r>
          </w:p>
        </w:tc>
      </w:tr>
      <w:tr w:rsidR="00426CF9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CB3201" w:rsidRDefault="00426CF9" w:rsidP="00426CF9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Ficha 13 – Serviços de tecnologia informação e comunicação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CB3201" w:rsidRDefault="00426CF9" w:rsidP="00796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3.008,93</w:t>
            </w:r>
          </w:p>
        </w:tc>
      </w:tr>
      <w:tr w:rsidR="00777C1C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1C" w:rsidRPr="00CB3201" w:rsidRDefault="00C916F5" w:rsidP="00426CF9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 xml:space="preserve">Ficha </w:t>
            </w:r>
            <w:r w:rsidR="00426CF9" w:rsidRPr="00CB3201">
              <w:rPr>
                <w:rFonts w:ascii="Arial" w:hAnsi="Arial" w:cs="Arial"/>
                <w:sz w:val="18"/>
                <w:szCs w:val="18"/>
              </w:rPr>
              <w:t>18 – Vencimentos</w:t>
            </w:r>
            <w:proofErr w:type="gramStart"/>
            <w:r w:rsidR="00426CF9" w:rsidRPr="00CB320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426CF9" w:rsidRPr="00CB3201">
              <w:rPr>
                <w:rFonts w:ascii="Arial" w:hAnsi="Arial" w:cs="Arial"/>
                <w:sz w:val="18"/>
                <w:szCs w:val="18"/>
              </w:rPr>
              <w:t>Vantagens Fixas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1C" w:rsidRPr="00CB3201" w:rsidRDefault="00426CF9" w:rsidP="00796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18.672,99</w:t>
            </w:r>
          </w:p>
        </w:tc>
      </w:tr>
      <w:tr w:rsidR="00C916F5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426CF9" w:rsidP="00DE4710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Ficha 19 – Obrigações Patronais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426CF9" w:rsidP="00796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4.766,27</w:t>
            </w:r>
          </w:p>
        </w:tc>
      </w:tr>
      <w:tr w:rsidR="00426CF9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CB3201" w:rsidRDefault="00D81084" w:rsidP="00DE4710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Ficha 24 – Outros Serviços de Terceiros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CB3201" w:rsidRDefault="00D81084" w:rsidP="00DE47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1.275,00</w:t>
            </w:r>
          </w:p>
        </w:tc>
      </w:tr>
      <w:tr w:rsidR="00C916F5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DE4710">
            <w:pPr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Ficha 25 – Outros Serviços de Terceiros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DE47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sz w:val="18"/>
                <w:szCs w:val="18"/>
              </w:rPr>
              <w:t>531,54</w:t>
            </w:r>
          </w:p>
        </w:tc>
      </w:tr>
      <w:tr w:rsidR="00D81084" w:rsidRPr="00CB3201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84" w:rsidRPr="00CB3201" w:rsidRDefault="00D81084" w:rsidP="00DE47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84" w:rsidRPr="00CB3201" w:rsidRDefault="00D81084" w:rsidP="00DE47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6F5" w:rsidRPr="00CB3201" w:rsidTr="00E56C0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8420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t>Total despesa orçamentária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t>73.657,00</w:t>
            </w:r>
          </w:p>
        </w:tc>
      </w:tr>
      <w:tr w:rsidR="00C916F5" w:rsidRPr="00CB3201" w:rsidTr="00796D55">
        <w:trPr>
          <w:trHeight w:val="300"/>
        </w:trPr>
        <w:tc>
          <w:tcPr>
            <w:tcW w:w="10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842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t>Transferências Financeiras</w:t>
            </w:r>
          </w:p>
        </w:tc>
      </w:tr>
      <w:tr w:rsidR="00C916F5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Ficha </w:t>
            </w:r>
            <w:r w:rsidR="00D81084"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42</w:t>
            </w: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INSS Câmara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C916F5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6.727,45</w:t>
            </w:r>
          </w:p>
        </w:tc>
      </w:tr>
      <w:tr w:rsidR="00C916F5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Ficha </w:t>
            </w:r>
            <w:r w:rsidR="00D81084"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43</w:t>
            </w: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Imposta de renda retida na fonte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3.795,24</w:t>
            </w:r>
          </w:p>
        </w:tc>
      </w:tr>
      <w:tr w:rsidR="00C916F5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Ficha </w:t>
            </w:r>
            <w:r w:rsidR="00D81084"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44</w:t>
            </w: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Rentabilidade de aplicação financeira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731,72</w:t>
            </w:r>
          </w:p>
        </w:tc>
      </w:tr>
      <w:tr w:rsidR="00C916F5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Ficha </w:t>
            </w:r>
            <w:r w:rsidR="00D81084"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</w:t>
            </w: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Consignado Banco do Brasil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685,31</w:t>
            </w:r>
          </w:p>
        </w:tc>
      </w:tr>
      <w:tr w:rsidR="00C916F5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0A04B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Total despesa </w:t>
            </w:r>
            <w:proofErr w:type="gramStart"/>
            <w:r w:rsidRPr="00CB3201">
              <w:rPr>
                <w:rFonts w:ascii="Arial" w:hAnsi="Arial" w:cs="Arial"/>
                <w:b/>
                <w:sz w:val="18"/>
                <w:szCs w:val="18"/>
              </w:rPr>
              <w:t>Extra orçamentária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D81084" w:rsidP="004404C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11.940,12</w:t>
            </w:r>
          </w:p>
        </w:tc>
      </w:tr>
      <w:tr w:rsidR="00C916F5" w:rsidRPr="00CB3201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F5" w:rsidRPr="00CB3201" w:rsidRDefault="00C916F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Subtotal Orçamentária + </w:t>
            </w:r>
            <w:proofErr w:type="gramStart"/>
            <w:r w:rsidRPr="00CB3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Extra orçamentária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F5" w:rsidRPr="00CB3201" w:rsidRDefault="00D81084" w:rsidP="004404C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85.597,12</w:t>
            </w:r>
          </w:p>
        </w:tc>
      </w:tr>
    </w:tbl>
    <w:p w:rsidR="00AB4D17" w:rsidRPr="00CB3201" w:rsidRDefault="00AB4D17" w:rsidP="0015109C">
      <w:pPr>
        <w:spacing w:line="480" w:lineRule="auto"/>
        <w:jc w:val="both"/>
        <w:rPr>
          <w:rFonts w:ascii="Arial" w:hAnsi="Arial" w:cs="Arial"/>
          <w:b/>
          <w:color w:val="FF0000"/>
          <w:sz w:val="30"/>
          <w:szCs w:val="30"/>
        </w:rPr>
      </w:pPr>
    </w:p>
    <w:p w:rsidR="00FB7B88" w:rsidRPr="00CB3201" w:rsidRDefault="001F67B3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 xml:space="preserve">Despesa </w:t>
      </w:r>
      <w:r w:rsidR="00380505" w:rsidRPr="00CB3201">
        <w:rPr>
          <w:rFonts w:ascii="Arial" w:hAnsi="Arial" w:cs="Arial"/>
          <w:b/>
          <w:color w:val="000000" w:themeColor="text1"/>
        </w:rPr>
        <w:t xml:space="preserve">orçamentária </w:t>
      </w:r>
      <w:r w:rsidRPr="00CB3201">
        <w:rPr>
          <w:rFonts w:ascii="Arial" w:hAnsi="Arial" w:cs="Arial"/>
          <w:b/>
          <w:color w:val="000000" w:themeColor="text1"/>
        </w:rPr>
        <w:t xml:space="preserve">acumulada a partir de </w:t>
      </w:r>
      <w:r w:rsidR="00C40786" w:rsidRPr="00CB3201">
        <w:rPr>
          <w:rFonts w:ascii="Arial" w:hAnsi="Arial" w:cs="Arial"/>
          <w:b/>
          <w:color w:val="000000" w:themeColor="text1"/>
        </w:rPr>
        <w:t>Janeiro</w:t>
      </w:r>
      <w:r w:rsidR="007261C0" w:rsidRPr="00CB3201">
        <w:rPr>
          <w:rFonts w:ascii="Arial" w:hAnsi="Arial" w:cs="Arial"/>
          <w:b/>
          <w:color w:val="000000" w:themeColor="text1"/>
        </w:rPr>
        <w:t xml:space="preserve"> de 2022</w:t>
      </w:r>
    </w:p>
    <w:tbl>
      <w:tblPr>
        <w:tblW w:w="5529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9337A6" w:rsidRPr="00CB3201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B3201" w:rsidRDefault="009337A6" w:rsidP="00FB7B88">
            <w:pPr>
              <w:rPr>
                <w:rFonts w:ascii="Arial" w:hAnsi="Arial" w:cs="Arial"/>
                <w:color w:val="000000"/>
              </w:rPr>
            </w:pPr>
            <w:r w:rsidRPr="00CB3201">
              <w:rPr>
                <w:rFonts w:ascii="Arial" w:hAnsi="Arial" w:cs="Arial"/>
                <w:color w:val="000000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B3201" w:rsidRDefault="009337A6" w:rsidP="005C3AB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R$ </w:t>
            </w:r>
            <w:r w:rsidR="007261C0" w:rsidRPr="00CB3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74.253,22</w:t>
            </w:r>
          </w:p>
        </w:tc>
      </w:tr>
      <w:tr w:rsidR="000A04B7" w:rsidRPr="00CB3201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CB3201" w:rsidRDefault="000A04B7" w:rsidP="00FB7B88">
            <w:pPr>
              <w:rPr>
                <w:rFonts w:ascii="Arial" w:hAnsi="Arial" w:cs="Arial"/>
                <w:color w:val="000000"/>
              </w:rPr>
            </w:pPr>
            <w:r w:rsidRPr="00CB3201">
              <w:rPr>
                <w:rFonts w:ascii="Arial" w:hAnsi="Arial" w:cs="Arial"/>
                <w:color w:val="000000"/>
              </w:rPr>
              <w:t xml:space="preserve">Fevereiro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CB3201" w:rsidRDefault="000A04B7" w:rsidP="005C3AB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t>R$ 81.092,37</w:t>
            </w:r>
          </w:p>
        </w:tc>
      </w:tr>
      <w:tr w:rsidR="00C916F5" w:rsidRPr="00CB3201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FB7B88">
            <w:pPr>
              <w:rPr>
                <w:rFonts w:ascii="Arial" w:hAnsi="Arial" w:cs="Arial"/>
                <w:color w:val="000000"/>
              </w:rPr>
            </w:pPr>
            <w:r w:rsidRPr="00CB3201">
              <w:rPr>
                <w:rFonts w:ascii="Arial" w:hAnsi="Arial" w:cs="Arial"/>
                <w:color w:val="000000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CB3201" w:rsidRDefault="00C916F5" w:rsidP="005C3A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="00D81084" w:rsidRPr="00CB3201">
              <w:rPr>
                <w:rFonts w:ascii="Arial" w:hAnsi="Arial" w:cs="Arial"/>
                <w:b/>
                <w:sz w:val="18"/>
                <w:szCs w:val="18"/>
              </w:rPr>
              <w:t>73.657,00</w:t>
            </w:r>
          </w:p>
        </w:tc>
      </w:tr>
      <w:tr w:rsidR="00A876A7" w:rsidRPr="00CB3201" w:rsidTr="007640A9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CB3201" w:rsidRDefault="00A876A7" w:rsidP="00FB7B88">
            <w:pPr>
              <w:rPr>
                <w:rFonts w:ascii="Arial" w:hAnsi="Arial" w:cs="Arial"/>
                <w:b/>
                <w:color w:val="000000"/>
              </w:rPr>
            </w:pPr>
            <w:r w:rsidRPr="00CB3201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D05" w:rsidRPr="00CB3201" w:rsidRDefault="00CC7D05" w:rsidP="00CC7D0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876A7" w:rsidRPr="00CB3201" w:rsidRDefault="00CB6B04" w:rsidP="00D810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R$</w:t>
            </w:r>
            <w:r w:rsidR="006F78DF" w:rsidRPr="00CB32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81084" w:rsidRPr="00CB3201">
              <w:rPr>
                <w:rFonts w:ascii="Arial" w:hAnsi="Arial" w:cs="Arial"/>
                <w:color w:val="000000"/>
                <w:sz w:val="22"/>
                <w:szCs w:val="22"/>
              </w:rPr>
              <w:t>229.002,59</w:t>
            </w:r>
          </w:p>
        </w:tc>
      </w:tr>
    </w:tbl>
    <w:p w:rsidR="00637960" w:rsidRPr="00CB3201" w:rsidRDefault="00637960" w:rsidP="0015109C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75579A" w:rsidRPr="00CB3201" w:rsidRDefault="00BC2C12" w:rsidP="0015109C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B3201">
        <w:rPr>
          <w:rFonts w:ascii="Arial" w:hAnsi="Arial" w:cs="Arial"/>
          <w:b/>
          <w:bCs/>
          <w:color w:val="000000" w:themeColor="text1"/>
        </w:rPr>
        <w:t>GESTÃO DE PESSOAL</w:t>
      </w:r>
    </w:p>
    <w:p w:rsidR="0075579A" w:rsidRPr="00CB3201" w:rsidRDefault="00C22CDD" w:rsidP="0015109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</w:t>
      </w:r>
      <w:r w:rsidR="009D3349" w:rsidRPr="00CB3201">
        <w:rPr>
          <w:rFonts w:ascii="Arial" w:hAnsi="Arial" w:cs="Arial"/>
          <w:color w:val="000000" w:themeColor="text1"/>
        </w:rPr>
        <w:t>s</w:t>
      </w:r>
      <w:r w:rsidRPr="00CB3201">
        <w:rPr>
          <w:rFonts w:ascii="Arial" w:hAnsi="Arial" w:cs="Arial"/>
          <w:color w:val="000000" w:themeColor="text1"/>
        </w:rPr>
        <w:t xml:space="preserve"> despesa</w:t>
      </w:r>
      <w:r w:rsidR="009D3349" w:rsidRPr="00CB3201">
        <w:rPr>
          <w:rFonts w:ascii="Arial" w:hAnsi="Arial" w:cs="Arial"/>
          <w:color w:val="000000" w:themeColor="text1"/>
        </w:rPr>
        <w:t>s</w:t>
      </w:r>
      <w:r w:rsidR="00A13CC1" w:rsidRPr="00CB3201">
        <w:rPr>
          <w:rFonts w:ascii="Arial" w:hAnsi="Arial" w:cs="Arial"/>
          <w:color w:val="000000" w:themeColor="text1"/>
        </w:rPr>
        <w:t xml:space="preserve"> c</w:t>
      </w:r>
      <w:r w:rsidR="00B63CE2" w:rsidRPr="00CB3201">
        <w:rPr>
          <w:rFonts w:ascii="Arial" w:hAnsi="Arial" w:cs="Arial"/>
          <w:color w:val="000000" w:themeColor="text1"/>
        </w:rPr>
        <w:t>om</w:t>
      </w:r>
      <w:r w:rsidRPr="00CB3201">
        <w:rPr>
          <w:rFonts w:ascii="Arial" w:hAnsi="Arial" w:cs="Arial"/>
          <w:color w:val="000000" w:themeColor="text1"/>
        </w:rPr>
        <w:t xml:space="preserve"> pessoal </w:t>
      </w:r>
      <w:r w:rsidR="009B064F" w:rsidRPr="00CB3201">
        <w:rPr>
          <w:rFonts w:ascii="Arial" w:hAnsi="Arial" w:cs="Arial"/>
          <w:color w:val="000000" w:themeColor="text1"/>
        </w:rPr>
        <w:t>no mês</w:t>
      </w:r>
      <w:r w:rsidR="009D3349" w:rsidRPr="00CB3201">
        <w:rPr>
          <w:rFonts w:ascii="Arial" w:hAnsi="Arial" w:cs="Arial"/>
          <w:color w:val="000000" w:themeColor="text1"/>
        </w:rPr>
        <w:t xml:space="preserve"> de</w:t>
      </w:r>
      <w:r w:rsidR="00380505" w:rsidRPr="00CB3201">
        <w:rPr>
          <w:rFonts w:ascii="Arial" w:hAnsi="Arial" w:cs="Arial"/>
          <w:color w:val="000000" w:themeColor="text1"/>
        </w:rPr>
        <w:t xml:space="preserve"> </w:t>
      </w:r>
      <w:r w:rsidR="00C916F5" w:rsidRPr="00CB3201">
        <w:rPr>
          <w:rFonts w:ascii="Arial" w:hAnsi="Arial" w:cs="Arial"/>
          <w:color w:val="000000" w:themeColor="text1"/>
        </w:rPr>
        <w:t>março</w:t>
      </w:r>
      <w:r w:rsidR="001F67B3" w:rsidRPr="00CB3201">
        <w:rPr>
          <w:rFonts w:ascii="Arial" w:hAnsi="Arial" w:cs="Arial"/>
          <w:color w:val="000000" w:themeColor="text1"/>
        </w:rPr>
        <w:t xml:space="preserve"> </w:t>
      </w:r>
      <w:r w:rsidR="009B064F" w:rsidRPr="00CB3201">
        <w:rPr>
          <w:rFonts w:ascii="Arial" w:hAnsi="Arial" w:cs="Arial"/>
          <w:color w:val="000000" w:themeColor="text1"/>
        </w:rPr>
        <w:t>de</w:t>
      </w:r>
      <w:r w:rsidR="00B572ED" w:rsidRPr="00CB3201">
        <w:rPr>
          <w:rFonts w:ascii="Arial" w:hAnsi="Arial" w:cs="Arial"/>
          <w:color w:val="000000" w:themeColor="text1"/>
        </w:rPr>
        <w:t xml:space="preserve"> </w:t>
      </w:r>
      <w:r w:rsidR="007261C0" w:rsidRPr="00CB3201">
        <w:rPr>
          <w:rFonts w:ascii="Arial" w:hAnsi="Arial" w:cs="Arial"/>
          <w:color w:val="000000" w:themeColor="text1"/>
        </w:rPr>
        <w:t>2022</w:t>
      </w:r>
      <w:r w:rsidR="00164CC0" w:rsidRPr="00CB3201">
        <w:rPr>
          <w:rFonts w:ascii="Arial" w:hAnsi="Arial" w:cs="Arial"/>
          <w:color w:val="000000" w:themeColor="text1"/>
        </w:rPr>
        <w:t xml:space="preserve"> </w:t>
      </w:r>
      <w:r w:rsidRPr="00CB3201">
        <w:rPr>
          <w:rFonts w:ascii="Arial" w:hAnsi="Arial" w:cs="Arial"/>
          <w:color w:val="000000" w:themeColor="text1"/>
        </w:rPr>
        <w:t>pode</w:t>
      </w:r>
      <w:r w:rsidR="009D3349" w:rsidRPr="00CB3201">
        <w:rPr>
          <w:rFonts w:ascii="Arial" w:hAnsi="Arial" w:cs="Arial"/>
          <w:color w:val="000000" w:themeColor="text1"/>
        </w:rPr>
        <w:t>m</w:t>
      </w:r>
      <w:r w:rsidRPr="00CB3201">
        <w:rPr>
          <w:rFonts w:ascii="Arial" w:hAnsi="Arial" w:cs="Arial"/>
          <w:color w:val="000000" w:themeColor="text1"/>
        </w:rPr>
        <w:t xml:space="preserve"> ser visualizada</w:t>
      </w:r>
      <w:r w:rsidR="009D3349" w:rsidRPr="00CB3201">
        <w:rPr>
          <w:rFonts w:ascii="Arial" w:hAnsi="Arial" w:cs="Arial"/>
          <w:color w:val="000000" w:themeColor="text1"/>
        </w:rPr>
        <w:t>s</w:t>
      </w:r>
      <w:r w:rsidRPr="00CB3201">
        <w:rPr>
          <w:rFonts w:ascii="Arial" w:hAnsi="Arial" w:cs="Arial"/>
          <w:color w:val="000000" w:themeColor="text1"/>
        </w:rPr>
        <w:t xml:space="preserve"> a seguir:</w:t>
      </w:r>
      <w:r w:rsidR="00A90B85" w:rsidRPr="00CB3201">
        <w:rPr>
          <w:rFonts w:ascii="Arial" w:hAnsi="Arial" w:cs="Arial"/>
          <w:color w:val="000000" w:themeColor="text1"/>
        </w:rPr>
        <w:t xml:space="preserve"> </w:t>
      </w:r>
    </w:p>
    <w:p w:rsidR="00C3292B" w:rsidRPr="00CB3201" w:rsidRDefault="00C3292B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:rsidR="00B63CE2" w:rsidRPr="00CB3201" w:rsidRDefault="00B63CE2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 xml:space="preserve">Folha de pagamento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2309"/>
        <w:gridCol w:w="1815"/>
        <w:gridCol w:w="1870"/>
        <w:gridCol w:w="1806"/>
        <w:gridCol w:w="1947"/>
      </w:tblGrid>
      <w:tr w:rsidR="00751F3F" w:rsidRPr="00CB3201" w:rsidTr="00C97B7F">
        <w:tc>
          <w:tcPr>
            <w:tcW w:w="2376" w:type="dxa"/>
          </w:tcPr>
          <w:p w:rsidR="00751F3F" w:rsidRPr="00CB3201" w:rsidRDefault="00751F3F" w:rsidP="00BD0ED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Descrição</w:t>
            </w:r>
          </w:p>
        </w:tc>
        <w:tc>
          <w:tcPr>
            <w:tcW w:w="1843" w:type="dxa"/>
          </w:tcPr>
          <w:p w:rsidR="00751F3F" w:rsidRPr="00CB3201" w:rsidRDefault="00751F3F" w:rsidP="00BD0ED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Orçado</w:t>
            </w:r>
          </w:p>
        </w:tc>
        <w:tc>
          <w:tcPr>
            <w:tcW w:w="1701" w:type="dxa"/>
          </w:tcPr>
          <w:p w:rsidR="00751F3F" w:rsidRPr="00CB3201" w:rsidRDefault="00751F3F" w:rsidP="00BD0ED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Suplementado</w:t>
            </w:r>
          </w:p>
        </w:tc>
        <w:tc>
          <w:tcPr>
            <w:tcW w:w="1843" w:type="dxa"/>
          </w:tcPr>
          <w:p w:rsidR="00751F3F" w:rsidRPr="00CB3201" w:rsidRDefault="00751F3F" w:rsidP="00BD0ED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Pago no mês</w:t>
            </w:r>
          </w:p>
        </w:tc>
        <w:tc>
          <w:tcPr>
            <w:tcW w:w="1984" w:type="dxa"/>
          </w:tcPr>
          <w:p w:rsidR="00751F3F" w:rsidRPr="00CB3201" w:rsidRDefault="00751F3F" w:rsidP="00BD0ED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Pago no ano</w:t>
            </w:r>
          </w:p>
        </w:tc>
      </w:tr>
      <w:tr w:rsidR="00751F3F" w:rsidRPr="00CB3201" w:rsidTr="00C97B7F">
        <w:trPr>
          <w:trHeight w:val="358"/>
        </w:trPr>
        <w:tc>
          <w:tcPr>
            <w:tcW w:w="2376" w:type="dxa"/>
          </w:tcPr>
          <w:p w:rsidR="00751F3F" w:rsidRPr="00CB3201" w:rsidRDefault="00751F3F" w:rsidP="00BD0ED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Corpo Legislativo</w:t>
            </w:r>
          </w:p>
        </w:tc>
        <w:tc>
          <w:tcPr>
            <w:tcW w:w="1843" w:type="dxa"/>
          </w:tcPr>
          <w:p w:rsidR="00751F3F" w:rsidRPr="00CB3201" w:rsidRDefault="00D87F08" w:rsidP="00164CC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R$ 520</w:t>
            </w:r>
            <w:r w:rsidR="00B572ED" w:rsidRPr="00CB3201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CB3201" w:rsidRDefault="00B572ED" w:rsidP="00BD0ED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51F3F" w:rsidRPr="00CB3201" w:rsidRDefault="001C126E" w:rsidP="002D19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39.532,41</w:t>
            </w:r>
          </w:p>
          <w:p w:rsidR="003052D7" w:rsidRPr="00CB3201" w:rsidRDefault="003052D7" w:rsidP="002D19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D87F08" w:rsidRPr="00CB3201" w:rsidRDefault="00D87F08" w:rsidP="00D87F0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118.597,23</w:t>
            </w:r>
          </w:p>
          <w:p w:rsidR="00751F3F" w:rsidRPr="00CB3201" w:rsidRDefault="00751F3F" w:rsidP="002D19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51F3F" w:rsidRPr="00CB3201" w:rsidTr="00C97B7F">
        <w:tc>
          <w:tcPr>
            <w:tcW w:w="2376" w:type="dxa"/>
          </w:tcPr>
          <w:p w:rsidR="00751F3F" w:rsidRPr="00CB3201" w:rsidRDefault="00751F3F" w:rsidP="00BD0ED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Servidores</w:t>
            </w:r>
          </w:p>
        </w:tc>
        <w:tc>
          <w:tcPr>
            <w:tcW w:w="1843" w:type="dxa"/>
          </w:tcPr>
          <w:p w:rsidR="00751F3F" w:rsidRPr="00CB3201" w:rsidRDefault="00D87F08" w:rsidP="0064567F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R$ 360</w:t>
            </w:r>
            <w:r w:rsidR="00164CC0" w:rsidRPr="00CB3201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CB3201" w:rsidRDefault="00B572ED" w:rsidP="00BD0ED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87F08" w:rsidRPr="00CB3201" w:rsidRDefault="00D87F08" w:rsidP="00D87F0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18.672,99</w:t>
            </w:r>
          </w:p>
          <w:p w:rsidR="003052D7" w:rsidRPr="00CB3201" w:rsidRDefault="003052D7" w:rsidP="002D19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751F3F" w:rsidRPr="00CB3201" w:rsidRDefault="00D87F08" w:rsidP="00D8108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58.893,38</w:t>
            </w:r>
          </w:p>
        </w:tc>
      </w:tr>
    </w:tbl>
    <w:p w:rsidR="00B63CE2" w:rsidRPr="00CB3201" w:rsidRDefault="00B63CE2" w:rsidP="0015109C">
      <w:pPr>
        <w:spacing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4D3A4B" w:rsidRPr="00CB3201" w:rsidRDefault="004D3A4B" w:rsidP="0015109C">
      <w:pPr>
        <w:spacing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4D3A4B" w:rsidRPr="00CB3201" w:rsidRDefault="004D3A4B" w:rsidP="0015109C">
      <w:pPr>
        <w:spacing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4D3A4B" w:rsidRPr="00CB3201" w:rsidRDefault="004D3A4B" w:rsidP="0015109C">
      <w:pPr>
        <w:spacing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E11D20" w:rsidRPr="00CB3201" w:rsidRDefault="00E11D20" w:rsidP="00C3292B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Atendimento ao ART. 29 a CF/88</w:t>
      </w:r>
    </w:p>
    <w:p w:rsidR="00E11D20" w:rsidRPr="00CB3201" w:rsidRDefault="00502433" w:rsidP="00C3292B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 xml:space="preserve">§ 1º </w:t>
      </w:r>
      <w:r w:rsidRPr="00CB3201">
        <w:rPr>
          <w:rFonts w:ascii="Arial" w:hAnsi="Arial" w:cs="Arial"/>
          <w:color w:val="000000" w:themeColor="text1"/>
        </w:rPr>
        <w:t>A</w:t>
      </w:r>
      <w:r w:rsidR="00E11D20" w:rsidRPr="00CB3201">
        <w:rPr>
          <w:rFonts w:ascii="Arial" w:hAnsi="Arial" w:cs="Arial"/>
          <w:color w:val="000000" w:themeColor="text1"/>
        </w:rPr>
        <w:t xml:space="preserve"> </w:t>
      </w:r>
      <w:r w:rsidRPr="00CB3201">
        <w:rPr>
          <w:rFonts w:ascii="Arial" w:hAnsi="Arial" w:cs="Arial"/>
          <w:color w:val="000000" w:themeColor="text1"/>
        </w:rPr>
        <w:t>Câmara</w:t>
      </w:r>
      <w:r w:rsidR="00E11D20" w:rsidRPr="00CB3201">
        <w:rPr>
          <w:rFonts w:ascii="Arial" w:hAnsi="Arial" w:cs="Arial"/>
          <w:b/>
          <w:color w:val="000000" w:themeColor="text1"/>
        </w:rPr>
        <w:t xml:space="preserve"> </w:t>
      </w:r>
      <w:r w:rsidRPr="00CB3201">
        <w:rPr>
          <w:rFonts w:ascii="Arial" w:hAnsi="Arial" w:cs="Arial"/>
          <w:color w:val="000000" w:themeColor="text1"/>
        </w:rPr>
        <w:t>Municipal não gastará mais de setenta por cento de sua receita com folha de pagamento, incluído o gasto com o subsídio de seus vereadores.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27"/>
        <w:gridCol w:w="2410"/>
        <w:gridCol w:w="2410"/>
      </w:tblGrid>
      <w:tr w:rsidR="00502433" w:rsidRPr="00CB3201" w:rsidTr="00B411FC">
        <w:trPr>
          <w:trHeight w:val="277"/>
        </w:trPr>
        <w:tc>
          <w:tcPr>
            <w:tcW w:w="2016" w:type="dxa"/>
          </w:tcPr>
          <w:p w:rsidR="00502433" w:rsidRPr="00CB3201" w:rsidRDefault="00B411FC" w:rsidP="00B411F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Mês</w:t>
            </w:r>
          </w:p>
        </w:tc>
        <w:tc>
          <w:tcPr>
            <w:tcW w:w="2127" w:type="dxa"/>
          </w:tcPr>
          <w:p w:rsidR="00502433" w:rsidRPr="00CB3201" w:rsidRDefault="00B411FC" w:rsidP="00B411F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Transferência</w:t>
            </w:r>
          </w:p>
        </w:tc>
        <w:tc>
          <w:tcPr>
            <w:tcW w:w="2410" w:type="dxa"/>
          </w:tcPr>
          <w:p w:rsidR="00502433" w:rsidRPr="00CB3201" w:rsidRDefault="00B411FC" w:rsidP="00B411F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Gasto</w:t>
            </w:r>
          </w:p>
        </w:tc>
        <w:tc>
          <w:tcPr>
            <w:tcW w:w="2410" w:type="dxa"/>
          </w:tcPr>
          <w:p w:rsidR="00502433" w:rsidRPr="00CB3201" w:rsidRDefault="00B411FC" w:rsidP="00B411F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Porcentagem</w:t>
            </w:r>
          </w:p>
        </w:tc>
      </w:tr>
      <w:tr w:rsidR="00502433" w:rsidRPr="00CB3201" w:rsidTr="00B411FC">
        <w:trPr>
          <w:trHeight w:val="376"/>
        </w:trPr>
        <w:tc>
          <w:tcPr>
            <w:tcW w:w="2016" w:type="dxa"/>
          </w:tcPr>
          <w:p w:rsidR="00502433" w:rsidRPr="00CB3201" w:rsidRDefault="00B411FC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2127" w:type="dxa"/>
          </w:tcPr>
          <w:p w:rsidR="00502433" w:rsidRPr="00CB3201" w:rsidRDefault="00B411FC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7F08" w:rsidRPr="00CB3201">
              <w:rPr>
                <w:rFonts w:ascii="Arial" w:hAnsi="Arial" w:cs="Arial"/>
                <w:color w:val="000000" w:themeColor="text1"/>
              </w:rPr>
              <w:t>120.833,37</w:t>
            </w:r>
          </w:p>
        </w:tc>
        <w:tc>
          <w:tcPr>
            <w:tcW w:w="2410" w:type="dxa"/>
          </w:tcPr>
          <w:p w:rsidR="00502433" w:rsidRPr="00CB3201" w:rsidRDefault="00B411FC" w:rsidP="00D87F08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7F08" w:rsidRPr="00CB3201">
              <w:rPr>
                <w:rFonts w:ascii="Arial" w:hAnsi="Arial" w:cs="Arial"/>
                <w:color w:val="000000" w:themeColor="text1"/>
              </w:rPr>
              <w:t>53.442,83</w:t>
            </w:r>
          </w:p>
        </w:tc>
        <w:tc>
          <w:tcPr>
            <w:tcW w:w="2410" w:type="dxa"/>
          </w:tcPr>
          <w:p w:rsidR="00502433" w:rsidRPr="00CB3201" w:rsidRDefault="00D87F08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44,23</w:t>
            </w:r>
            <w:r w:rsidR="005D2866" w:rsidRPr="00CB3201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796D55" w:rsidRPr="00CB3201" w:rsidTr="00B411FC">
        <w:trPr>
          <w:trHeight w:val="376"/>
        </w:trPr>
        <w:tc>
          <w:tcPr>
            <w:tcW w:w="2016" w:type="dxa"/>
          </w:tcPr>
          <w:p w:rsidR="00796D55" w:rsidRPr="00CB3201" w:rsidRDefault="00796D55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lastRenderedPageBreak/>
              <w:t>Fevereiro</w:t>
            </w:r>
          </w:p>
        </w:tc>
        <w:tc>
          <w:tcPr>
            <w:tcW w:w="2127" w:type="dxa"/>
          </w:tcPr>
          <w:p w:rsidR="00796D55" w:rsidRPr="00CB3201" w:rsidRDefault="00796D55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R$ 120.833,33</w:t>
            </w:r>
          </w:p>
        </w:tc>
        <w:tc>
          <w:tcPr>
            <w:tcW w:w="2410" w:type="dxa"/>
          </w:tcPr>
          <w:p w:rsidR="00796D55" w:rsidRPr="00CB3201" w:rsidRDefault="00796D55" w:rsidP="00D87F08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R$ 65.842,38</w:t>
            </w:r>
          </w:p>
        </w:tc>
        <w:tc>
          <w:tcPr>
            <w:tcW w:w="2410" w:type="dxa"/>
          </w:tcPr>
          <w:p w:rsidR="00796D55" w:rsidRPr="00CB3201" w:rsidRDefault="00796D55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54,49%</w:t>
            </w:r>
          </w:p>
        </w:tc>
      </w:tr>
      <w:tr w:rsidR="00E8496E" w:rsidRPr="00CB3201" w:rsidTr="00B411FC">
        <w:trPr>
          <w:trHeight w:val="376"/>
        </w:trPr>
        <w:tc>
          <w:tcPr>
            <w:tcW w:w="2016" w:type="dxa"/>
          </w:tcPr>
          <w:p w:rsidR="00E8496E" w:rsidRPr="00CB3201" w:rsidRDefault="00E8496E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2127" w:type="dxa"/>
          </w:tcPr>
          <w:p w:rsidR="00E8496E" w:rsidRPr="00CB3201" w:rsidRDefault="00E8496E" w:rsidP="00502433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R$ 120.833,33</w:t>
            </w:r>
          </w:p>
        </w:tc>
        <w:tc>
          <w:tcPr>
            <w:tcW w:w="2410" w:type="dxa"/>
          </w:tcPr>
          <w:p w:rsidR="00E8496E" w:rsidRPr="00CB3201" w:rsidRDefault="00E8496E" w:rsidP="00D8108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58.205,4</w:t>
            </w:r>
          </w:p>
        </w:tc>
        <w:tc>
          <w:tcPr>
            <w:tcW w:w="2410" w:type="dxa"/>
          </w:tcPr>
          <w:p w:rsidR="00E8496E" w:rsidRPr="00CB3201" w:rsidRDefault="00E8496E" w:rsidP="00D8108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4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8</w:t>
            </w:r>
            <w:r w:rsidRPr="00CB3201">
              <w:rPr>
                <w:rFonts w:ascii="Arial" w:hAnsi="Arial" w:cs="Arial"/>
                <w:color w:val="000000" w:themeColor="text1"/>
              </w:rPr>
              <w:t>,</w:t>
            </w:r>
            <w:r w:rsidR="00D81084" w:rsidRPr="00CB3201">
              <w:rPr>
                <w:rFonts w:ascii="Arial" w:hAnsi="Arial" w:cs="Arial"/>
                <w:color w:val="000000" w:themeColor="text1"/>
              </w:rPr>
              <w:t>17</w:t>
            </w:r>
            <w:r w:rsidRPr="00CB3201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D87F08" w:rsidRPr="00CB3201" w:rsidTr="00B411FC">
        <w:trPr>
          <w:trHeight w:val="213"/>
        </w:trPr>
        <w:tc>
          <w:tcPr>
            <w:tcW w:w="2016" w:type="dxa"/>
          </w:tcPr>
          <w:p w:rsidR="00D87F08" w:rsidRPr="00CB3201" w:rsidRDefault="00D87F08" w:rsidP="00502433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Total até o mês</w:t>
            </w:r>
          </w:p>
        </w:tc>
        <w:tc>
          <w:tcPr>
            <w:tcW w:w="2127" w:type="dxa"/>
          </w:tcPr>
          <w:p w:rsidR="00D87F08" w:rsidRPr="00CB3201" w:rsidRDefault="00D87F08" w:rsidP="00796D5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R$ </w:t>
            </w:r>
            <w:r w:rsidR="00E8496E" w:rsidRPr="00CB3201">
              <w:rPr>
                <w:rFonts w:ascii="Arial" w:hAnsi="Arial" w:cs="Arial"/>
                <w:b/>
                <w:color w:val="000000" w:themeColor="text1"/>
              </w:rPr>
              <w:t>362.500,03</w:t>
            </w:r>
          </w:p>
        </w:tc>
        <w:tc>
          <w:tcPr>
            <w:tcW w:w="2410" w:type="dxa"/>
          </w:tcPr>
          <w:p w:rsidR="00D81084" w:rsidRPr="00CB3201" w:rsidRDefault="00D87F08" w:rsidP="00D81084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R$ </w:t>
            </w:r>
            <w:r w:rsidR="00D81084" w:rsidRPr="00CB3201">
              <w:rPr>
                <w:rFonts w:ascii="Arial" w:hAnsi="Arial" w:cs="Arial"/>
                <w:color w:val="000000"/>
                <w:sz w:val="22"/>
                <w:szCs w:val="22"/>
              </w:rPr>
              <w:t>R$ 177.490,61</w:t>
            </w:r>
          </w:p>
          <w:p w:rsidR="00D87F08" w:rsidRPr="00CB3201" w:rsidRDefault="00D87F08" w:rsidP="00796D5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D87F08" w:rsidRPr="00CB3201" w:rsidRDefault="00D81084" w:rsidP="00796D5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48,96</w:t>
            </w:r>
            <w:r w:rsidR="00D87F08" w:rsidRPr="00CB3201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</w:tbl>
    <w:p w:rsidR="00884219" w:rsidRPr="00CB3201" w:rsidRDefault="00884219" w:rsidP="00C3292B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:rsidR="00722C8A" w:rsidRPr="00CB3201" w:rsidRDefault="00FE3FB5" w:rsidP="00D87F08">
      <w:pPr>
        <w:spacing w:line="360" w:lineRule="auto"/>
        <w:jc w:val="both"/>
        <w:rPr>
          <w:rFonts w:ascii="Arial" w:hAnsi="Arial" w:cs="Arial"/>
        </w:rPr>
      </w:pPr>
      <w:r w:rsidRPr="00CB3201">
        <w:rPr>
          <w:rFonts w:ascii="Arial" w:hAnsi="Arial" w:cs="Arial"/>
          <w:color w:val="000000" w:themeColor="text1"/>
        </w:rPr>
        <w:t xml:space="preserve"> </w:t>
      </w:r>
    </w:p>
    <w:p w:rsidR="005544D1" w:rsidRPr="00CB3201" w:rsidRDefault="00502B1E" w:rsidP="00722C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CB3201">
        <w:rPr>
          <w:rFonts w:ascii="Arial" w:hAnsi="Arial" w:cs="Arial"/>
          <w:i/>
          <w:color w:val="000000" w:themeColor="text1"/>
        </w:rPr>
        <w:t>*</w:t>
      </w:r>
      <w:r w:rsidR="005544D1" w:rsidRPr="00CB3201">
        <w:rPr>
          <w:rFonts w:ascii="Arial" w:hAnsi="Arial" w:cs="Arial"/>
          <w:i/>
          <w:color w:val="000000" w:themeColor="text1"/>
        </w:rPr>
        <w:t xml:space="preserve"> A Câmara deve obedecer ao limite máximo de 6% (seis por cento) da receita corrente liquida para gastos com pessoal, não contrariando</w:t>
      </w:r>
      <w:r w:rsidR="006A631A" w:rsidRPr="00CB3201">
        <w:rPr>
          <w:rFonts w:ascii="Arial" w:hAnsi="Arial" w:cs="Arial"/>
          <w:i/>
          <w:color w:val="000000" w:themeColor="text1"/>
        </w:rPr>
        <w:t>, portanto</w:t>
      </w:r>
      <w:r w:rsidR="005544D1" w:rsidRPr="00CB3201">
        <w:rPr>
          <w:rFonts w:ascii="Arial" w:hAnsi="Arial" w:cs="Arial"/>
          <w:i/>
          <w:color w:val="000000" w:themeColor="text1"/>
        </w:rPr>
        <w:t xml:space="preserve">, o art. 20, III, da Lei </w:t>
      </w:r>
      <w:r w:rsidR="006A631A" w:rsidRPr="00CB3201">
        <w:rPr>
          <w:rFonts w:ascii="Arial" w:hAnsi="Arial" w:cs="Arial"/>
          <w:i/>
          <w:color w:val="000000" w:themeColor="text1"/>
        </w:rPr>
        <w:t xml:space="preserve">Complementar 101/2000 (Lei de Responsabilidade Fiscal). </w:t>
      </w:r>
    </w:p>
    <w:p w:rsidR="00BC3708" w:rsidRPr="00CB3201" w:rsidRDefault="00BC3708" w:rsidP="00722C8A">
      <w:pPr>
        <w:spacing w:line="360" w:lineRule="auto"/>
        <w:ind w:firstLine="708"/>
        <w:jc w:val="both"/>
        <w:rPr>
          <w:rFonts w:ascii="Arial" w:hAnsi="Arial" w:cs="Arial"/>
        </w:rPr>
      </w:pPr>
      <w:r w:rsidRPr="00CB3201">
        <w:rPr>
          <w:rFonts w:ascii="Arial" w:hAnsi="Arial" w:cs="Arial"/>
          <w:i/>
          <w:color w:val="000000" w:themeColor="text1"/>
        </w:rPr>
        <w:t xml:space="preserve">Ainda, o art. 18 da mencionada lei, prega que, para os efeitos desta Lei Complementar, entende-se como despesa total com pessoal: o somatório dos gastos do ente da Federação com os ativos, os inativos e os pensionistas, relativos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previdência. E de acordo com o paragrafo § 2º A despesa total com pessoal será apurada somando-se a realizada no mês em referência com as dos 11 (onze) imediatamente anteriores, </w:t>
      </w:r>
      <w:r w:rsidRPr="00CB3201">
        <w:rPr>
          <w:rFonts w:ascii="Arial" w:hAnsi="Arial" w:cs="Arial"/>
          <w:b/>
          <w:i/>
          <w:color w:val="000000" w:themeColor="text1"/>
          <w:u w:val="single"/>
        </w:rPr>
        <w:t>adotando-se o regime de competência</w:t>
      </w:r>
      <w:r w:rsidRPr="00CB3201">
        <w:rPr>
          <w:rFonts w:ascii="Arial" w:hAnsi="Arial" w:cs="Arial"/>
          <w:i/>
          <w:color w:val="000000" w:themeColor="text1"/>
        </w:rPr>
        <w:t xml:space="preserve">, independentemente de empenho.  </w:t>
      </w:r>
    </w:p>
    <w:p w:rsidR="00A13CC1" w:rsidRPr="00CB3201" w:rsidRDefault="00A13CC1" w:rsidP="00100A7C">
      <w:pPr>
        <w:spacing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637960" w:rsidRPr="00CB3201" w:rsidRDefault="00637960" w:rsidP="00100A7C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Gasto com pessoal acumu</w:t>
      </w:r>
      <w:r w:rsidR="00E02041" w:rsidRPr="00CB3201">
        <w:rPr>
          <w:rFonts w:ascii="Arial" w:hAnsi="Arial" w:cs="Arial"/>
          <w:b/>
          <w:color w:val="000000" w:themeColor="text1"/>
        </w:rPr>
        <w:t>lado a par</w:t>
      </w:r>
      <w:r w:rsidR="00D87F08" w:rsidRPr="00CB3201">
        <w:rPr>
          <w:rFonts w:ascii="Arial" w:hAnsi="Arial" w:cs="Arial"/>
          <w:b/>
          <w:color w:val="000000" w:themeColor="text1"/>
        </w:rPr>
        <w:t>tir de janeiro de 2022</w:t>
      </w:r>
    </w:p>
    <w:p w:rsidR="0055283B" w:rsidRPr="00CB3201" w:rsidRDefault="0055283B" w:rsidP="00100A7C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49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1843"/>
        <w:gridCol w:w="1985"/>
        <w:gridCol w:w="1559"/>
        <w:gridCol w:w="851"/>
      </w:tblGrid>
      <w:tr w:rsidR="00F35A9C" w:rsidRPr="00CB3201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50" w:rsidRPr="00CB3201" w:rsidRDefault="00B73C50" w:rsidP="00E11D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Mês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CB3201" w:rsidRDefault="00B73C50" w:rsidP="00E11D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Receita Corrente Liquida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CB3201" w:rsidRDefault="00B73C50" w:rsidP="00E11D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Limite Máximo (6</w:t>
            </w:r>
            <w:r w:rsidR="00FB2F8C"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CB3201" w:rsidRDefault="00FB2F8C" w:rsidP="00E11D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Limite Prudencial (5,7%)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CB3201" w:rsidRDefault="00FB2F8C" w:rsidP="00E11D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Despesa 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CB3201" w:rsidRDefault="00FB2F8C" w:rsidP="00E11D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Percentual</w:t>
            </w:r>
          </w:p>
        </w:tc>
      </w:tr>
      <w:tr w:rsidR="00F35A9C" w:rsidRPr="00CB3201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CB3201" w:rsidRDefault="00FB2F8C" w:rsidP="007E19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Janeiro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CB3201" w:rsidRDefault="00D87F08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CB3201" w:rsidRDefault="00C873C5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CB3201" w:rsidRDefault="00C873C5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CB3201" w:rsidRDefault="00FB2F8C" w:rsidP="00F35A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R$</w:t>
            </w:r>
            <w:r w:rsidR="00F35A9C"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97174"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64.666,81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CB3201" w:rsidRDefault="00C873C5" w:rsidP="00560F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201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796D55" w:rsidRPr="00CB3201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D55" w:rsidRPr="00CB3201" w:rsidRDefault="00796D55" w:rsidP="007E19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Fevereiro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CB3201" w:rsidRDefault="00796D55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CB3201" w:rsidRDefault="00FE28FA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CB3201" w:rsidRDefault="00FE28FA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CB3201" w:rsidRDefault="00FE28FA" w:rsidP="00F35A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R$ 82.180,35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CB3201" w:rsidRDefault="00FE28FA" w:rsidP="00560F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201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275210" w:rsidRPr="00CB3201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210" w:rsidRPr="00CB3201" w:rsidRDefault="00275210" w:rsidP="007E19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Março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CB3201" w:rsidRDefault="00275210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CB3201" w:rsidRDefault="00275210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CB3201" w:rsidRDefault="00275210" w:rsidP="007E19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CB3201" w:rsidRDefault="00275210" w:rsidP="001B6C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>R$</w:t>
            </w:r>
            <w:r w:rsidR="001B6C05" w:rsidRPr="00CB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75.827,53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CB3201" w:rsidRDefault="00275210" w:rsidP="00560F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201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:rsidR="00A40DE9" w:rsidRPr="00CB3201" w:rsidRDefault="00C873C5" w:rsidP="00C614A6">
      <w:pPr>
        <w:pStyle w:val="PargrafodaLista"/>
        <w:spacing w:line="480" w:lineRule="auto"/>
        <w:jc w:val="both"/>
        <w:rPr>
          <w:rFonts w:ascii="Arial" w:hAnsi="Arial" w:cs="Arial"/>
          <w:i/>
        </w:rPr>
      </w:pPr>
      <w:r w:rsidRPr="00CB3201">
        <w:rPr>
          <w:rFonts w:ascii="Arial" w:hAnsi="Arial" w:cs="Arial"/>
          <w:i/>
        </w:rPr>
        <w:t>**Aguardando repasse de dados</w:t>
      </w:r>
    </w:p>
    <w:p w:rsidR="00BD0ED0" w:rsidRPr="00CB3201" w:rsidRDefault="001D3D2C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 xml:space="preserve">VIAGENS </w:t>
      </w:r>
    </w:p>
    <w:p w:rsidR="005544D1" w:rsidRPr="00CB3201" w:rsidRDefault="001D3D2C" w:rsidP="0015109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Diárias de viagem</w:t>
      </w:r>
      <w:r w:rsidR="00AD27F3" w:rsidRPr="00CB3201">
        <w:rPr>
          <w:rFonts w:ascii="Arial" w:hAnsi="Arial" w:cs="Arial"/>
          <w:b/>
          <w:color w:val="000000" w:themeColor="text1"/>
        </w:rPr>
        <w:t xml:space="preserve"> – Agentes políticos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B21591" w:rsidRPr="00CB3201" w:rsidTr="00B21591">
        <w:tc>
          <w:tcPr>
            <w:tcW w:w="2579" w:type="dxa"/>
          </w:tcPr>
          <w:p w:rsidR="00B21591" w:rsidRPr="00CB3201" w:rsidRDefault="00B21591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lastRenderedPageBreak/>
              <w:t>Valor Orçado</w:t>
            </w:r>
          </w:p>
        </w:tc>
        <w:tc>
          <w:tcPr>
            <w:tcW w:w="2744" w:type="dxa"/>
          </w:tcPr>
          <w:p w:rsidR="00B21591" w:rsidRPr="00CB3201" w:rsidRDefault="00B21591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B21591" w:rsidRPr="00CB3201" w:rsidRDefault="00B21591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B21591" w:rsidRPr="00CB3201" w:rsidRDefault="00B21591" w:rsidP="0015109C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Acumulado</w:t>
            </w:r>
          </w:p>
        </w:tc>
      </w:tr>
      <w:tr w:rsidR="00B21591" w:rsidRPr="00CB3201" w:rsidTr="00B21591">
        <w:tc>
          <w:tcPr>
            <w:tcW w:w="2579" w:type="dxa"/>
          </w:tcPr>
          <w:p w:rsidR="00B21591" w:rsidRPr="00CB3201" w:rsidRDefault="00B21591" w:rsidP="00F35A9C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C873C5" w:rsidRPr="00CB3201">
              <w:rPr>
                <w:rFonts w:ascii="Arial" w:hAnsi="Arial" w:cs="Arial"/>
                <w:color w:val="000000" w:themeColor="text1"/>
              </w:rPr>
              <w:t>3</w:t>
            </w:r>
            <w:r w:rsidR="00F35A9C" w:rsidRPr="00CB3201">
              <w:rPr>
                <w:rFonts w:ascii="Arial" w:hAnsi="Arial" w:cs="Arial"/>
                <w:color w:val="000000" w:themeColor="text1"/>
              </w:rPr>
              <w:t>5</w:t>
            </w:r>
            <w:r w:rsidR="00AD27F3" w:rsidRPr="00CB3201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B21591" w:rsidRPr="00CB3201" w:rsidRDefault="003E6D23" w:rsidP="003E6D2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B21591" w:rsidRPr="00CB3201" w:rsidRDefault="005050B5" w:rsidP="00100A7C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B21591" w:rsidRPr="00CB3201" w:rsidRDefault="00C873C5" w:rsidP="00F35A9C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35.000,00</w:t>
            </w:r>
          </w:p>
        </w:tc>
      </w:tr>
    </w:tbl>
    <w:p w:rsidR="001F048E" w:rsidRPr="00CB3201" w:rsidRDefault="005050B5" w:rsidP="005050B5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*Não houve viagens. </w:t>
      </w:r>
    </w:p>
    <w:p w:rsidR="00A3766C" w:rsidRPr="00CB3201" w:rsidRDefault="00A3766C" w:rsidP="005050B5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2522F8" w:rsidRPr="00CB3201" w:rsidRDefault="00A13CC1" w:rsidP="00100A7C">
      <w:pPr>
        <w:tabs>
          <w:tab w:val="left" w:pos="2642"/>
        </w:tabs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Diárias</w:t>
      </w:r>
      <w:r w:rsidR="004D3A3D" w:rsidRPr="00CB3201">
        <w:rPr>
          <w:rFonts w:ascii="Arial" w:hAnsi="Arial" w:cs="Arial"/>
          <w:b/>
          <w:color w:val="000000" w:themeColor="text1"/>
        </w:rPr>
        <w:t xml:space="preserve"> -</w:t>
      </w:r>
      <w:r w:rsidRPr="00CB3201">
        <w:rPr>
          <w:rFonts w:ascii="Arial" w:hAnsi="Arial" w:cs="Arial"/>
          <w:b/>
          <w:color w:val="000000" w:themeColor="text1"/>
        </w:rPr>
        <w:t xml:space="preserve">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AD27F3" w:rsidRPr="00CB3201" w:rsidTr="002D13E5">
        <w:tc>
          <w:tcPr>
            <w:tcW w:w="2579" w:type="dxa"/>
          </w:tcPr>
          <w:p w:rsidR="00AD27F3" w:rsidRPr="00CB3201" w:rsidRDefault="00AD27F3" w:rsidP="002D13E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AD27F3" w:rsidRPr="00CB3201" w:rsidRDefault="00AD27F3" w:rsidP="002D13E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AD27F3" w:rsidRPr="00CB3201" w:rsidRDefault="00AD27F3" w:rsidP="002D13E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AD27F3" w:rsidRPr="00CB3201" w:rsidRDefault="00AD27F3" w:rsidP="002D13E5">
            <w:pPr>
              <w:spacing w:line="48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Acumulado</w:t>
            </w:r>
          </w:p>
        </w:tc>
      </w:tr>
      <w:tr w:rsidR="00AD27F3" w:rsidRPr="00CB3201" w:rsidTr="002D13E5">
        <w:tc>
          <w:tcPr>
            <w:tcW w:w="2579" w:type="dxa"/>
          </w:tcPr>
          <w:p w:rsidR="00AD27F3" w:rsidRPr="00CB3201" w:rsidRDefault="00F35A9C" w:rsidP="002D13E5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R$ 20</w:t>
            </w:r>
            <w:r w:rsidR="00AD27F3" w:rsidRPr="00CB3201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AD27F3" w:rsidRPr="00CB3201" w:rsidRDefault="00AD27F3" w:rsidP="002D13E5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AD27F3" w:rsidRPr="00CB3201" w:rsidRDefault="00B723D2" w:rsidP="00B723D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AD27F3" w:rsidRPr="00CB3201" w:rsidRDefault="00C873C5" w:rsidP="002D13E5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20.000,00</w:t>
            </w:r>
          </w:p>
        </w:tc>
      </w:tr>
    </w:tbl>
    <w:p w:rsidR="00DF3047" w:rsidRPr="00CB3201" w:rsidRDefault="00F044D8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*Não houve viagens. </w:t>
      </w:r>
    </w:p>
    <w:p w:rsidR="00AD1DD6" w:rsidRPr="00CB3201" w:rsidRDefault="0001398A" w:rsidP="003C3607">
      <w:pPr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EMPENHOS</w:t>
      </w:r>
    </w:p>
    <w:p w:rsidR="0001398A" w:rsidRPr="00CB3201" w:rsidRDefault="00F3414C" w:rsidP="003775A6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ab/>
      </w:r>
      <w:r w:rsidR="00791395" w:rsidRPr="00CB3201">
        <w:rPr>
          <w:rFonts w:ascii="Arial" w:hAnsi="Arial" w:cs="Arial"/>
          <w:color w:val="000000" w:themeColor="text1"/>
        </w:rPr>
        <w:t>O empenho das despesas deve obedecer</w:t>
      </w:r>
      <w:r w:rsidRPr="00CB3201">
        <w:rPr>
          <w:rFonts w:ascii="Arial" w:hAnsi="Arial" w:cs="Arial"/>
          <w:color w:val="000000" w:themeColor="text1"/>
        </w:rPr>
        <w:t xml:space="preserve"> às normas do Art. 50, II da Lei Complementar nº 101/2000 (Lei de Responsabilidade Fiscal), ou seja, </w:t>
      </w:r>
      <w:r w:rsidR="00791395" w:rsidRPr="00CB3201">
        <w:rPr>
          <w:rFonts w:ascii="Arial" w:hAnsi="Arial" w:cs="Arial"/>
          <w:color w:val="000000" w:themeColor="text1"/>
        </w:rPr>
        <w:t>seu registro deve ser</w:t>
      </w:r>
      <w:r w:rsidRPr="00CB3201">
        <w:rPr>
          <w:rFonts w:ascii="Arial" w:hAnsi="Arial" w:cs="Arial"/>
          <w:color w:val="000000" w:themeColor="text1"/>
        </w:rPr>
        <w:t xml:space="preserve"> segundo o Regime de Competência, de conformidade com as normas do Art. 60 da Lei 4.320/64.</w:t>
      </w:r>
    </w:p>
    <w:p w:rsidR="00C46E43" w:rsidRPr="00CB3201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="Arial" w:hAnsi="Arial" w:cs="Arial"/>
        </w:rPr>
      </w:pPr>
      <w:r w:rsidRPr="00CB3201">
        <w:rPr>
          <w:rFonts w:ascii="Arial" w:hAnsi="Arial" w:cs="Arial"/>
        </w:rPr>
        <w:t>As Notas de Empenhos estão assinadas pela autoridade competente e demais responsáveis pela sua emissão;</w:t>
      </w:r>
    </w:p>
    <w:p w:rsidR="00C46E43" w:rsidRPr="00CB3201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="Arial" w:hAnsi="Arial" w:cs="Arial"/>
        </w:rPr>
      </w:pPr>
      <w:r w:rsidRPr="00CB3201">
        <w:rPr>
          <w:rFonts w:ascii="Arial" w:hAnsi="Arial" w:cs="Arial"/>
        </w:rPr>
        <w:t>Os empenhos das despesas são emitidos de forma prévia, e os documentos de suporte estão anexados as notas de empenho;</w:t>
      </w:r>
    </w:p>
    <w:p w:rsidR="00E50A66" w:rsidRPr="00CB3201" w:rsidRDefault="00C46E43" w:rsidP="00F3414C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="Arial" w:hAnsi="Arial" w:cs="Arial"/>
        </w:rPr>
      </w:pPr>
      <w:r w:rsidRPr="00CB3201">
        <w:rPr>
          <w:rFonts w:ascii="Arial" w:hAnsi="Arial" w:cs="Arial"/>
        </w:rPr>
        <w:t>Os empenhos das despesas observam as fontes financeiras corretas, que registram todas as informações básicas;</w:t>
      </w:r>
    </w:p>
    <w:p w:rsidR="00405F75" w:rsidRPr="00CB3201" w:rsidRDefault="00B51401" w:rsidP="00F3414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SUPLEMENTAÇÃO</w:t>
      </w:r>
    </w:p>
    <w:p w:rsidR="002E1993" w:rsidRPr="00CB3201" w:rsidRDefault="00F3414C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ab/>
        <w:t>A abertura de créditos, adicionais observa o descrito na Lei 4.320/64, em seus artigos 40 a 46 e os limites permitidos na Le</w:t>
      </w:r>
      <w:r w:rsidR="003B7C43" w:rsidRPr="00CB3201">
        <w:rPr>
          <w:rFonts w:ascii="Arial" w:hAnsi="Arial" w:cs="Arial"/>
          <w:color w:val="000000" w:themeColor="text1"/>
        </w:rPr>
        <w:t xml:space="preserve">i Orçamentária Anual (Lei nº </w:t>
      </w:r>
      <w:r w:rsidR="004C21A0" w:rsidRPr="00CB3201">
        <w:rPr>
          <w:rFonts w:ascii="Arial" w:hAnsi="Arial" w:cs="Arial"/>
          <w:color w:val="000000" w:themeColor="text1"/>
        </w:rPr>
        <w:t>831</w:t>
      </w:r>
      <w:r w:rsidR="003B7C43" w:rsidRPr="00CB3201">
        <w:rPr>
          <w:rFonts w:ascii="Arial" w:hAnsi="Arial" w:cs="Arial"/>
          <w:color w:val="000000" w:themeColor="text1"/>
        </w:rPr>
        <w:t>/20</w:t>
      </w:r>
      <w:r w:rsidR="004C21A0" w:rsidRPr="00CB3201">
        <w:rPr>
          <w:rFonts w:ascii="Arial" w:hAnsi="Arial" w:cs="Arial"/>
          <w:color w:val="000000" w:themeColor="text1"/>
        </w:rPr>
        <w:t>20</w:t>
      </w:r>
      <w:r w:rsidRPr="00CB3201">
        <w:rPr>
          <w:rFonts w:ascii="Arial" w:hAnsi="Arial" w:cs="Arial"/>
          <w:color w:val="000000" w:themeColor="text1"/>
        </w:rPr>
        <w:t>) – percentual de</w:t>
      </w:r>
      <w:r w:rsidR="002E1993" w:rsidRPr="00CB3201">
        <w:rPr>
          <w:rFonts w:ascii="Arial" w:hAnsi="Arial" w:cs="Arial"/>
          <w:color w:val="000000" w:themeColor="text1"/>
        </w:rPr>
        <w:t xml:space="preserve"> 30</w:t>
      </w:r>
      <w:r w:rsidRPr="00CB3201">
        <w:rPr>
          <w:rFonts w:ascii="Arial" w:hAnsi="Arial" w:cs="Arial"/>
          <w:color w:val="000000" w:themeColor="text1"/>
        </w:rPr>
        <w:t xml:space="preserve">% para abertura de créditos – Art. 4º. </w:t>
      </w:r>
    </w:p>
    <w:p w:rsidR="00E50A66" w:rsidRPr="00CB3201" w:rsidRDefault="00E50A66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50A66" w:rsidRPr="00CB3201" w:rsidRDefault="00E50A66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551"/>
      </w:tblGrid>
      <w:tr w:rsidR="00FA3565" w:rsidRPr="00CB3201" w:rsidTr="00206460">
        <w:tc>
          <w:tcPr>
            <w:tcW w:w="9747" w:type="dxa"/>
            <w:gridSpan w:val="3"/>
          </w:tcPr>
          <w:p w:rsidR="00FA3565" w:rsidRPr="00CB3201" w:rsidRDefault="00FA3565" w:rsidP="0027521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lastRenderedPageBreak/>
              <w:t>Mês</w:t>
            </w:r>
            <w:r w:rsidR="00FE28FA" w:rsidRPr="00CB320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275210" w:rsidRPr="00CB3201">
              <w:rPr>
                <w:rFonts w:ascii="Arial" w:hAnsi="Arial" w:cs="Arial"/>
                <w:b/>
                <w:color w:val="000000" w:themeColor="text1"/>
              </w:rPr>
              <w:t xml:space="preserve">março </w:t>
            </w:r>
            <w:r w:rsidR="001002FB" w:rsidRPr="00CB3201">
              <w:rPr>
                <w:rFonts w:ascii="Arial" w:hAnsi="Arial" w:cs="Arial"/>
                <w:b/>
                <w:color w:val="000000" w:themeColor="text1"/>
              </w:rPr>
              <w:t>de</w:t>
            </w:r>
            <w:r w:rsidR="00FC3557" w:rsidRPr="00CB320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002FB" w:rsidRPr="00CB3201">
              <w:rPr>
                <w:rFonts w:ascii="Arial" w:hAnsi="Arial" w:cs="Arial"/>
                <w:b/>
                <w:color w:val="000000" w:themeColor="text1"/>
              </w:rPr>
              <w:t>2022</w:t>
            </w:r>
            <w:r w:rsidR="00AD27F3" w:rsidRPr="00CB3201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C85F08" w:rsidRPr="00CB3201" w:rsidTr="00206460">
        <w:tc>
          <w:tcPr>
            <w:tcW w:w="4361" w:type="dxa"/>
          </w:tcPr>
          <w:p w:rsidR="00C85F08" w:rsidRPr="00CB3201" w:rsidRDefault="00C85F08" w:rsidP="0020646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Ficha</w:t>
            </w:r>
          </w:p>
        </w:tc>
        <w:tc>
          <w:tcPr>
            <w:tcW w:w="2835" w:type="dxa"/>
          </w:tcPr>
          <w:p w:rsidR="00C85F08" w:rsidRPr="00CB3201" w:rsidRDefault="00C85F08" w:rsidP="0020646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Orçado</w:t>
            </w:r>
          </w:p>
        </w:tc>
        <w:tc>
          <w:tcPr>
            <w:tcW w:w="2551" w:type="dxa"/>
          </w:tcPr>
          <w:p w:rsidR="00C85F08" w:rsidRPr="00CB3201" w:rsidRDefault="00C85F08" w:rsidP="0020646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Valor Suplementado</w:t>
            </w:r>
          </w:p>
        </w:tc>
      </w:tr>
      <w:tr w:rsidR="00C85F08" w:rsidRPr="00CB3201" w:rsidTr="00E50A66">
        <w:trPr>
          <w:trHeight w:val="282"/>
        </w:trPr>
        <w:tc>
          <w:tcPr>
            <w:tcW w:w="4361" w:type="dxa"/>
          </w:tcPr>
          <w:p w:rsidR="00C85F08" w:rsidRPr="00CB3201" w:rsidRDefault="00AF28F2" w:rsidP="000E38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_____</w:t>
            </w:r>
          </w:p>
        </w:tc>
        <w:tc>
          <w:tcPr>
            <w:tcW w:w="2835" w:type="dxa"/>
          </w:tcPr>
          <w:p w:rsidR="00C85F08" w:rsidRPr="00CB3201" w:rsidRDefault="00AF28F2" w:rsidP="0020646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_____</w:t>
            </w:r>
          </w:p>
        </w:tc>
        <w:tc>
          <w:tcPr>
            <w:tcW w:w="2551" w:type="dxa"/>
          </w:tcPr>
          <w:p w:rsidR="00C85F08" w:rsidRPr="00CB3201" w:rsidRDefault="00AF28F2" w:rsidP="0020646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______</w:t>
            </w:r>
          </w:p>
        </w:tc>
      </w:tr>
      <w:tr w:rsidR="00CB2A61" w:rsidRPr="00CB3201" w:rsidTr="00706BFB">
        <w:trPr>
          <w:trHeight w:val="448"/>
        </w:trPr>
        <w:tc>
          <w:tcPr>
            <w:tcW w:w="7196" w:type="dxa"/>
            <w:gridSpan w:val="2"/>
          </w:tcPr>
          <w:p w:rsidR="00CB2A61" w:rsidRPr="00CB3201" w:rsidRDefault="00CB2A61" w:rsidP="002E05B5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2551" w:type="dxa"/>
          </w:tcPr>
          <w:p w:rsidR="00CB2A61" w:rsidRPr="00CB3201" w:rsidRDefault="00AF28F2" w:rsidP="0020646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>______</w:t>
            </w:r>
          </w:p>
        </w:tc>
      </w:tr>
    </w:tbl>
    <w:p w:rsidR="00BE316B" w:rsidRPr="00CB3201" w:rsidRDefault="000B1860" w:rsidP="006F78DF">
      <w:pPr>
        <w:spacing w:line="480" w:lineRule="auto"/>
        <w:ind w:left="840"/>
        <w:jc w:val="both"/>
        <w:rPr>
          <w:rFonts w:ascii="Arial" w:hAnsi="Arial" w:cs="Arial"/>
          <w:bCs/>
          <w:i/>
          <w:color w:val="000000" w:themeColor="text1"/>
        </w:rPr>
      </w:pPr>
      <w:r w:rsidRPr="00CB3201">
        <w:rPr>
          <w:rFonts w:ascii="Arial" w:hAnsi="Arial" w:cs="Arial"/>
          <w:b/>
          <w:bCs/>
          <w:color w:val="000000" w:themeColor="text1"/>
        </w:rPr>
        <w:t xml:space="preserve">* </w:t>
      </w:r>
      <w:r w:rsidRPr="00CB3201">
        <w:rPr>
          <w:rFonts w:ascii="Arial" w:hAnsi="Arial" w:cs="Arial"/>
          <w:bCs/>
          <w:i/>
          <w:color w:val="000000" w:themeColor="text1"/>
        </w:rPr>
        <w:t xml:space="preserve">No mês não houve suplementação. </w:t>
      </w:r>
    </w:p>
    <w:p w:rsidR="00BE316B" w:rsidRPr="00CB3201" w:rsidRDefault="00BE316B" w:rsidP="00C643E8">
      <w:pPr>
        <w:spacing w:line="480" w:lineRule="auto"/>
        <w:ind w:left="840"/>
        <w:jc w:val="both"/>
        <w:rPr>
          <w:rFonts w:ascii="Arial" w:hAnsi="Arial" w:cs="Arial"/>
          <w:bCs/>
          <w:i/>
          <w:color w:val="000000" w:themeColor="text1"/>
        </w:rPr>
      </w:pPr>
    </w:p>
    <w:p w:rsidR="00F3414C" w:rsidRPr="00CB3201" w:rsidRDefault="0018308F" w:rsidP="00AD27F3">
      <w:pPr>
        <w:spacing w:line="480" w:lineRule="auto"/>
        <w:ind w:left="840" w:hanging="840"/>
        <w:jc w:val="both"/>
        <w:rPr>
          <w:rFonts w:ascii="Arial" w:hAnsi="Arial" w:cs="Arial"/>
          <w:b/>
          <w:bCs/>
          <w:color w:val="000000" w:themeColor="text1"/>
        </w:rPr>
      </w:pPr>
      <w:r w:rsidRPr="00CB3201">
        <w:rPr>
          <w:rFonts w:ascii="Arial" w:hAnsi="Arial" w:cs="Arial"/>
          <w:b/>
          <w:bCs/>
          <w:color w:val="000000" w:themeColor="text1"/>
        </w:rPr>
        <w:t>GESTÃO PATRIMONIAL</w:t>
      </w:r>
      <w:r w:rsidR="00560F86" w:rsidRPr="00CB3201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F438A5" w:rsidRPr="00CB3201" w:rsidRDefault="008E1ED4" w:rsidP="00AD27F3">
      <w:pPr>
        <w:spacing w:line="48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CB3201">
        <w:rPr>
          <w:rFonts w:ascii="Arial" w:hAnsi="Arial" w:cs="Arial"/>
          <w:bCs/>
          <w:color w:val="000000" w:themeColor="text1"/>
        </w:rPr>
        <w:t>Val</w:t>
      </w:r>
      <w:r w:rsidR="00560F86" w:rsidRPr="00CB3201">
        <w:rPr>
          <w:rFonts w:ascii="Arial" w:hAnsi="Arial" w:cs="Arial"/>
          <w:bCs/>
          <w:color w:val="000000" w:themeColor="text1"/>
        </w:rPr>
        <w:t xml:space="preserve">or </w:t>
      </w:r>
      <w:r w:rsidR="003725D3" w:rsidRPr="00CB3201">
        <w:rPr>
          <w:rFonts w:ascii="Arial" w:hAnsi="Arial" w:cs="Arial"/>
          <w:bCs/>
          <w:color w:val="000000" w:themeColor="text1"/>
        </w:rPr>
        <w:t xml:space="preserve">contábil do </w:t>
      </w:r>
      <w:r w:rsidR="00275210" w:rsidRPr="00CB3201">
        <w:rPr>
          <w:rFonts w:ascii="Arial" w:hAnsi="Arial" w:cs="Arial"/>
          <w:bCs/>
          <w:color w:val="000000" w:themeColor="text1"/>
        </w:rPr>
        <w:t>imobilizado em 31</w:t>
      </w:r>
      <w:r w:rsidR="003725D3" w:rsidRPr="00CB3201">
        <w:rPr>
          <w:rFonts w:ascii="Arial" w:hAnsi="Arial" w:cs="Arial"/>
          <w:bCs/>
          <w:color w:val="000000" w:themeColor="text1"/>
        </w:rPr>
        <w:t>/</w:t>
      </w:r>
      <w:r w:rsidR="00275210" w:rsidRPr="00CB3201">
        <w:rPr>
          <w:rFonts w:ascii="Arial" w:hAnsi="Arial" w:cs="Arial"/>
          <w:bCs/>
          <w:color w:val="000000" w:themeColor="text1"/>
        </w:rPr>
        <w:t>03</w:t>
      </w:r>
      <w:r w:rsidR="00C873C5" w:rsidRPr="00CB3201">
        <w:rPr>
          <w:rFonts w:ascii="Arial" w:hAnsi="Arial" w:cs="Arial"/>
          <w:bCs/>
          <w:color w:val="000000" w:themeColor="text1"/>
        </w:rPr>
        <w:t>/2022</w:t>
      </w:r>
      <w:r w:rsidRPr="00CB3201">
        <w:rPr>
          <w:rFonts w:ascii="Arial" w:hAnsi="Arial" w:cs="Arial"/>
          <w:bCs/>
          <w:color w:val="000000" w:themeColor="text1"/>
        </w:rPr>
        <w:t xml:space="preserve">: </w:t>
      </w:r>
      <w:r w:rsidR="00030467" w:rsidRPr="00CB3201">
        <w:rPr>
          <w:rFonts w:ascii="Arial" w:hAnsi="Arial" w:cs="Arial"/>
          <w:b/>
          <w:color w:val="000000" w:themeColor="text1"/>
        </w:rPr>
        <w:t>R$ 69.093,20</w:t>
      </w:r>
    </w:p>
    <w:p w:rsidR="00030467" w:rsidRPr="00CB3201" w:rsidRDefault="008E1ED4" w:rsidP="00030467">
      <w:pPr>
        <w:spacing w:line="48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 </w:t>
      </w:r>
      <w:r w:rsidR="00275210" w:rsidRPr="00CB3201">
        <w:rPr>
          <w:rFonts w:ascii="Arial" w:hAnsi="Arial" w:cs="Arial"/>
          <w:color w:val="000000" w:themeColor="text1"/>
        </w:rPr>
        <w:t>Valor do almoxarifado em 31</w:t>
      </w:r>
      <w:r w:rsidR="009366E3" w:rsidRPr="00CB3201">
        <w:rPr>
          <w:rFonts w:ascii="Arial" w:hAnsi="Arial" w:cs="Arial"/>
          <w:color w:val="000000" w:themeColor="text1"/>
        </w:rPr>
        <w:t>/</w:t>
      </w:r>
      <w:r w:rsidR="00275210" w:rsidRPr="00CB3201">
        <w:rPr>
          <w:rFonts w:ascii="Arial" w:hAnsi="Arial" w:cs="Arial"/>
          <w:color w:val="000000" w:themeColor="text1"/>
        </w:rPr>
        <w:t>03</w:t>
      </w:r>
      <w:r w:rsidR="00FE28FA" w:rsidRPr="00CB3201">
        <w:rPr>
          <w:rFonts w:ascii="Arial" w:hAnsi="Arial" w:cs="Arial"/>
          <w:color w:val="000000" w:themeColor="text1"/>
        </w:rPr>
        <w:t>/2022</w:t>
      </w:r>
      <w:r w:rsidR="00F044D8" w:rsidRPr="00CB3201">
        <w:rPr>
          <w:rFonts w:ascii="Arial" w:hAnsi="Arial" w:cs="Arial"/>
          <w:color w:val="000000" w:themeColor="text1"/>
        </w:rPr>
        <w:t xml:space="preserve">: </w:t>
      </w:r>
      <w:r w:rsidR="00030467" w:rsidRPr="00CB3201">
        <w:rPr>
          <w:rFonts w:ascii="Arial" w:hAnsi="Arial" w:cs="Arial"/>
          <w:b/>
          <w:bCs/>
          <w:color w:val="000000" w:themeColor="text1"/>
        </w:rPr>
        <w:t>R$ 6.228,08</w:t>
      </w:r>
    </w:p>
    <w:p w:rsidR="009366E3" w:rsidRPr="00CB3201" w:rsidRDefault="009366E3" w:rsidP="008E1ED4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9366E3" w:rsidRPr="00CB3201" w:rsidRDefault="009366E3" w:rsidP="009366E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No dia 26 de agosto de 2020 foi aberto um processo Administrativo nº 31/2020, através da portaria 23/2020, para possível reconhecimento e mensuração de ativos imobilizados. São objetos dos processos, o terreno e o prédio, que abrigam a sede do Legislativo. </w:t>
      </w:r>
    </w:p>
    <w:p w:rsidR="004A54EE" w:rsidRPr="00CB3201" w:rsidRDefault="009366E3" w:rsidP="004A54EE">
      <w:pPr>
        <w:spacing w:line="48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No dia 21 de outubro de 2020, através da portaria nº 34/2020, o processo foi suspenso por 30(trinta) dias, ou até a contratação do engenheiro. Processo permanece suspenso. A Administração iniciou o processo de contratação do profissional para elaboração do laudo técnico. </w:t>
      </w:r>
    </w:p>
    <w:p w:rsidR="00A3766C" w:rsidRPr="00CB3201" w:rsidRDefault="00A3766C" w:rsidP="005C2B5B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:rsidR="00463070" w:rsidRPr="00CB3201" w:rsidRDefault="00463070" w:rsidP="005C2B5B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CONTRATOS</w:t>
      </w:r>
    </w:p>
    <w:p w:rsidR="00F863B7" w:rsidRPr="00CB3201" w:rsidRDefault="00B92A77" w:rsidP="005C2B5B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Relação de contratos vigentes</w:t>
      </w:r>
      <w:r w:rsidR="00F863B7" w:rsidRPr="00CB3201">
        <w:rPr>
          <w:rFonts w:ascii="Arial" w:hAnsi="Arial" w:cs="Arial"/>
          <w:color w:val="000000" w:themeColor="text1"/>
        </w:rPr>
        <w:t>:</w:t>
      </w:r>
      <w:r w:rsidR="00C614A6" w:rsidRPr="00CB3201">
        <w:rPr>
          <w:rFonts w:ascii="Arial" w:hAnsi="Arial" w:cs="Arial"/>
          <w:color w:val="000000" w:themeColor="text1"/>
        </w:rPr>
        <w:t xml:space="preserve"> </w:t>
      </w:r>
    </w:p>
    <w:tbl>
      <w:tblPr>
        <w:tblW w:w="104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964"/>
        <w:gridCol w:w="1649"/>
        <w:gridCol w:w="1092"/>
        <w:gridCol w:w="1238"/>
        <w:gridCol w:w="1101"/>
        <w:gridCol w:w="1237"/>
        <w:gridCol w:w="696"/>
        <w:gridCol w:w="669"/>
        <w:gridCol w:w="824"/>
      </w:tblGrid>
      <w:tr w:rsidR="00096BAA" w:rsidRPr="00CB3201" w:rsidTr="001B6C05">
        <w:trPr>
          <w:trHeight w:val="3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201">
              <w:rPr>
                <w:rFonts w:ascii="Arial" w:hAnsi="Arial" w:cs="Arial"/>
                <w:b/>
                <w:bCs/>
              </w:rPr>
              <w:t>CONTRATOS VIGENTES</w:t>
            </w:r>
          </w:p>
        </w:tc>
      </w:tr>
      <w:tr w:rsidR="00096BAA" w:rsidRPr="00CB3201" w:rsidTr="001B6C05">
        <w:trPr>
          <w:trHeight w:val="2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983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Nº DE CONTRATO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INICIO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ADITIVADO?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FIM DO CONTRATO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Aditivo 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Aditivo II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Aditivo III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Aditivo IV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Situação</w:t>
            </w: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B3201">
              <w:rPr>
                <w:rFonts w:ascii="Arial" w:hAnsi="Arial" w:cs="Arial"/>
                <w:b/>
                <w:bCs/>
                <w:sz w:val="16"/>
                <w:szCs w:val="16"/>
              </w:rPr>
              <w:t>atual</w:t>
            </w:r>
            <w:proofErr w:type="gramEnd"/>
          </w:p>
        </w:tc>
      </w:tr>
      <w:tr w:rsidR="00096BAA" w:rsidRPr="00CB3201" w:rsidTr="001B6C05">
        <w:trPr>
          <w:trHeight w:val="2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06/2019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19/07/2019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Sh3 Informática Ltda.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18/07/2020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17/07/2020 - 17/07/2021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16/07/2021 – 17/07/2022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</w:tr>
      <w:tr w:rsidR="00096BAA" w:rsidRPr="00CB3201" w:rsidTr="001B6C05">
        <w:trPr>
          <w:trHeight w:val="2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05/2020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07/08/2020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3201">
              <w:rPr>
                <w:rFonts w:ascii="Arial" w:hAnsi="Arial" w:cs="Arial"/>
                <w:sz w:val="16"/>
                <w:szCs w:val="16"/>
              </w:rPr>
              <w:t>Copyuai</w:t>
            </w:r>
            <w:proofErr w:type="spellEnd"/>
            <w:r w:rsidRPr="00CB3201">
              <w:rPr>
                <w:rFonts w:ascii="Arial" w:hAnsi="Arial" w:cs="Arial"/>
                <w:sz w:val="16"/>
                <w:szCs w:val="16"/>
              </w:rPr>
              <w:t xml:space="preserve"> Locação de Equipamentos EIRELI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07/08/2021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06/08/2021 – 06/08/2022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</w:tr>
      <w:tr w:rsidR="00096BAA" w:rsidRPr="00CB3201" w:rsidTr="001B6C05">
        <w:trPr>
          <w:trHeight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06/2020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07/08/2020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4D3469">
            <w:pPr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José Ederson Fagundes</w:t>
            </w:r>
            <w:proofErr w:type="gramStart"/>
            <w:r w:rsidRPr="00CB320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CB3201">
              <w:rPr>
                <w:rFonts w:ascii="Arial" w:hAnsi="Arial" w:cs="Arial"/>
                <w:sz w:val="16"/>
                <w:szCs w:val="16"/>
              </w:rPr>
              <w:t>- 08044282637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07/08/2021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06/08/2021 – 06/08/2022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</w:tr>
      <w:tr w:rsidR="00096BAA" w:rsidRPr="00CB3201" w:rsidTr="001B6C05">
        <w:trPr>
          <w:trHeight w:val="7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3FA" w:rsidRPr="00CB3201" w:rsidRDefault="004C31C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01/2022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4C31C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19/01/2022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4D3469">
            <w:pPr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 xml:space="preserve">Secretaria de Estado de Governo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4C31C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12/01/2023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</w:tr>
      <w:tr w:rsidR="00096BAA" w:rsidRPr="00CB3201" w:rsidTr="001B6C05">
        <w:trPr>
          <w:trHeight w:val="7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03/2021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26/03/2021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4D346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3201">
              <w:rPr>
                <w:rFonts w:ascii="Arial" w:hAnsi="Arial" w:cs="Arial"/>
                <w:sz w:val="16"/>
                <w:szCs w:val="16"/>
              </w:rPr>
              <w:t>Net Rosas</w:t>
            </w:r>
            <w:proofErr w:type="gramEnd"/>
            <w:r w:rsidRPr="00CB3201"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0D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030467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26/03/2022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</w:tr>
      <w:tr w:rsidR="00096BAA" w:rsidRPr="00CB3201" w:rsidTr="001B6C05">
        <w:trPr>
          <w:trHeight w:val="7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95F" w:rsidRPr="00CB3201" w:rsidRDefault="004B295F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1253/5727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18/05/2021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4D3469">
            <w:pPr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 xml:space="preserve">Empresa Brasileira de Correios e </w:t>
            </w:r>
            <w:r w:rsidR="006F78DF" w:rsidRPr="00CB3201">
              <w:rPr>
                <w:rFonts w:ascii="Arial" w:hAnsi="Arial" w:cs="Arial"/>
                <w:sz w:val="16"/>
                <w:szCs w:val="16"/>
              </w:rPr>
              <w:t>Telégrafos</w:t>
            </w:r>
            <w:r w:rsidRPr="00CB3201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gramStart"/>
            <w:r w:rsidRPr="00CB320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CB3201">
              <w:rPr>
                <w:rFonts w:ascii="Arial" w:hAnsi="Arial" w:cs="Arial"/>
                <w:sz w:val="16"/>
                <w:szCs w:val="16"/>
              </w:rPr>
              <w:t>ECT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0D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E11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20/05/2022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0850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0850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0850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CB3201" w:rsidRDefault="009833FA" w:rsidP="000850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CB3201" w:rsidRDefault="009833FA" w:rsidP="001B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201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</w:tr>
    </w:tbl>
    <w:p w:rsidR="00AE5E7A" w:rsidRPr="00CB3201" w:rsidRDefault="00AE5E7A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9366E3" w:rsidRPr="00CB3201" w:rsidRDefault="009366E3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9366E3" w:rsidRPr="00CB3201" w:rsidRDefault="009366E3" w:rsidP="00F3414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CONVÊNIOS</w:t>
      </w:r>
    </w:p>
    <w:p w:rsidR="009366E3" w:rsidRPr="00CB3201" w:rsidRDefault="009366E3" w:rsidP="00FF6F1A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A Câmara possui um convênio com o Banco do Brasil, assinado em 15 de janeiro de 2018. O convênio tem como objeto a concessão de empréstimos e/ou financiamentos aos servidores aposentados e/o pensionistas, mediante consignação em folha.  </w:t>
      </w:r>
    </w:p>
    <w:p w:rsidR="00E50A66" w:rsidRPr="00CB3201" w:rsidRDefault="009366E3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Não houve alteração.</w:t>
      </w:r>
    </w:p>
    <w:p w:rsidR="00B13DA6" w:rsidRPr="00CB3201" w:rsidRDefault="00B13DA6" w:rsidP="00F3414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:rsidR="005C2B5B" w:rsidRPr="00CB3201" w:rsidRDefault="005C2B5B" w:rsidP="00F3414C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PORTAL DA TRANSPARÊNCIA</w:t>
      </w:r>
    </w:p>
    <w:p w:rsidR="005A261C" w:rsidRPr="00CB3201" w:rsidRDefault="005A261C" w:rsidP="00F438A5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/>
          <w:shd w:val="clear" w:color="auto" w:fill="FFFFFF"/>
        </w:rPr>
        <w:t>A</w:t>
      </w:r>
      <w:r w:rsidRPr="00CB3201">
        <w:rPr>
          <w:rFonts w:ascii="Arial" w:hAnsi="Arial" w:cs="Arial"/>
          <w:color w:val="003300"/>
          <w:shd w:val="clear" w:color="auto" w:fill="FFFFFF"/>
        </w:rPr>
        <w:t> </w:t>
      </w:r>
      <w:hyperlink r:id="rId9" w:tgtFrame="_blank" w:tooltip="Lei de Acesso à Informação" w:history="1">
        <w:r w:rsidRPr="00CB3201">
          <w:rPr>
            <w:rStyle w:val="Hyperlink"/>
            <w:rFonts w:ascii="Arial" w:hAnsi="Arial" w:cs="Arial"/>
            <w:color w:val="373435"/>
            <w:shd w:val="clear" w:color="auto" w:fill="FFFFFF"/>
          </w:rPr>
          <w:t>Lei nº 12.527/2011</w:t>
        </w:r>
      </w:hyperlink>
      <w:r w:rsidRPr="00CB3201">
        <w:rPr>
          <w:rFonts w:ascii="Arial" w:hAnsi="Arial" w:cs="Arial"/>
          <w:color w:val="003300"/>
          <w:shd w:val="clear" w:color="auto" w:fill="FFFFFF"/>
        </w:rPr>
        <w:t> </w:t>
      </w:r>
      <w:r w:rsidRPr="00CB3201">
        <w:rPr>
          <w:rFonts w:ascii="Arial" w:hAnsi="Arial" w:cs="Arial"/>
          <w:color w:val="000000"/>
          <w:shd w:val="clear" w:color="auto" w:fill="FFFFFF"/>
        </w:rPr>
        <w:t>regulamenta o direito constitucional de acesso às informações públicas. Essa norma entrou em vigor em 16 de maio de 2012 e criou mecanismos que possibilitam, a qualquer pessoa, física ou jurídica, sem necessidade de apresentar motivo, o recebimento de informações públicas dos órgãos e entidades.</w:t>
      </w:r>
    </w:p>
    <w:p w:rsidR="00EA0E04" w:rsidRPr="00CB3201" w:rsidRDefault="00A13CC1" w:rsidP="00535225">
      <w:pPr>
        <w:spacing w:line="48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Responsáveis:</w:t>
      </w:r>
    </w:p>
    <w:p w:rsidR="00EA0E04" w:rsidRPr="00CB3201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Contadora – responsável pelos relatórios referentes ao cargo;</w:t>
      </w:r>
    </w:p>
    <w:p w:rsidR="00F438A5" w:rsidRPr="00CB3201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Diretor</w:t>
      </w:r>
      <w:r w:rsidR="00327F14" w:rsidRPr="00CB3201">
        <w:rPr>
          <w:rFonts w:ascii="Arial" w:hAnsi="Arial" w:cs="Arial"/>
          <w:color w:val="000000" w:themeColor="text1"/>
        </w:rPr>
        <w:t>a</w:t>
      </w:r>
      <w:r w:rsidRPr="00CB3201">
        <w:rPr>
          <w:rFonts w:ascii="Arial" w:hAnsi="Arial" w:cs="Arial"/>
          <w:color w:val="000000" w:themeColor="text1"/>
        </w:rPr>
        <w:t xml:space="preserve"> </w:t>
      </w:r>
      <w:r w:rsidR="008F5B71" w:rsidRPr="00CB3201">
        <w:rPr>
          <w:rFonts w:ascii="Arial" w:hAnsi="Arial" w:cs="Arial"/>
          <w:color w:val="000000" w:themeColor="text1"/>
        </w:rPr>
        <w:t>Geral - responsável</w:t>
      </w:r>
      <w:r w:rsidR="00A13CC1" w:rsidRPr="00CB3201">
        <w:rPr>
          <w:rFonts w:ascii="Arial" w:hAnsi="Arial" w:cs="Arial"/>
          <w:color w:val="000000" w:themeColor="text1"/>
        </w:rPr>
        <w:t xml:space="preserve"> pelos relatórios de compras,</w:t>
      </w:r>
      <w:r w:rsidR="00535225" w:rsidRPr="00CB3201">
        <w:rPr>
          <w:rFonts w:ascii="Arial" w:hAnsi="Arial" w:cs="Arial"/>
          <w:color w:val="000000" w:themeColor="text1"/>
        </w:rPr>
        <w:t xml:space="preserve"> processos licitatórios</w:t>
      </w:r>
      <w:r w:rsidR="00A13CC1" w:rsidRPr="00CB3201">
        <w:rPr>
          <w:rFonts w:ascii="Arial" w:hAnsi="Arial" w:cs="Arial"/>
          <w:color w:val="000000" w:themeColor="text1"/>
        </w:rPr>
        <w:t xml:space="preserve"> e convênios</w:t>
      </w:r>
      <w:r w:rsidR="00535225" w:rsidRPr="00CB3201">
        <w:rPr>
          <w:rFonts w:ascii="Arial" w:hAnsi="Arial" w:cs="Arial"/>
          <w:color w:val="000000" w:themeColor="text1"/>
        </w:rPr>
        <w:t>;</w:t>
      </w:r>
    </w:p>
    <w:p w:rsidR="00535225" w:rsidRPr="00CB3201" w:rsidRDefault="00327F14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Assessora Parlamentar</w:t>
      </w:r>
      <w:r w:rsidR="00535225" w:rsidRPr="00CB3201">
        <w:rPr>
          <w:rFonts w:ascii="Arial" w:hAnsi="Arial" w:cs="Arial"/>
          <w:color w:val="000000" w:themeColor="text1"/>
        </w:rPr>
        <w:t xml:space="preserve"> – Lei</w:t>
      </w:r>
      <w:r w:rsidR="009366E3" w:rsidRPr="00CB3201">
        <w:rPr>
          <w:rFonts w:ascii="Arial" w:hAnsi="Arial" w:cs="Arial"/>
          <w:color w:val="000000" w:themeColor="text1"/>
        </w:rPr>
        <w:t>s/Portarias/Decretos/Resoluções (cargo vago)</w:t>
      </w:r>
    </w:p>
    <w:p w:rsidR="009366E3" w:rsidRPr="00CB3201" w:rsidRDefault="009366E3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lastRenderedPageBreak/>
        <w:t xml:space="preserve">Controle </w:t>
      </w:r>
      <w:r w:rsidR="008F5B71" w:rsidRPr="00CB3201">
        <w:rPr>
          <w:rFonts w:ascii="Arial" w:hAnsi="Arial" w:cs="Arial"/>
          <w:color w:val="000000" w:themeColor="text1"/>
        </w:rPr>
        <w:t>Interno – Diário</w:t>
      </w:r>
    </w:p>
    <w:p w:rsidR="00F3414C" w:rsidRPr="00CB3201" w:rsidRDefault="00535225" w:rsidP="009366E3">
      <w:pPr>
        <w:spacing w:line="480" w:lineRule="auto"/>
        <w:ind w:firstLine="360"/>
        <w:jc w:val="both"/>
        <w:rPr>
          <w:rStyle w:val="Hyperlink"/>
          <w:rFonts w:ascii="Arial" w:hAnsi="Arial" w:cs="Arial"/>
          <w:bCs/>
          <w:color w:val="000080"/>
          <w:sz w:val="20"/>
          <w:szCs w:val="20"/>
        </w:rPr>
      </w:pPr>
      <w:r w:rsidRPr="00CB3201">
        <w:rPr>
          <w:rFonts w:ascii="Arial" w:hAnsi="Arial" w:cs="Arial"/>
          <w:bCs/>
          <w:color w:val="000000" w:themeColor="text1"/>
        </w:rPr>
        <w:t>Todos</w:t>
      </w:r>
      <w:r w:rsidR="000719C2" w:rsidRPr="00CB3201">
        <w:rPr>
          <w:rFonts w:ascii="Arial" w:hAnsi="Arial" w:cs="Arial"/>
          <w:bCs/>
          <w:color w:val="000000" w:themeColor="text1"/>
        </w:rPr>
        <w:t xml:space="preserve"> estão</w:t>
      </w:r>
      <w:r w:rsidRPr="00CB3201">
        <w:rPr>
          <w:rFonts w:ascii="Arial" w:hAnsi="Arial" w:cs="Arial"/>
          <w:bCs/>
          <w:color w:val="000000" w:themeColor="text1"/>
        </w:rPr>
        <w:t xml:space="preserve"> cientes da necessidade de manter o cadastro atualizado, respeitando a </w:t>
      </w:r>
      <w:hyperlink r:id="rId10" w:history="1">
        <w:r w:rsidRPr="00CB3201">
          <w:rPr>
            <w:rStyle w:val="Hyperlink"/>
            <w:rFonts w:ascii="Arial" w:hAnsi="Arial" w:cs="Arial"/>
            <w:bCs/>
            <w:color w:val="000080"/>
            <w:sz w:val="20"/>
            <w:szCs w:val="20"/>
          </w:rPr>
          <w:t xml:space="preserve">LEI Nº 12.527, DE 18 DE NOVEMBRO DE </w:t>
        </w:r>
        <w:proofErr w:type="gramStart"/>
        <w:r w:rsidRPr="00CB3201">
          <w:rPr>
            <w:rStyle w:val="Hyperlink"/>
            <w:rFonts w:ascii="Arial" w:hAnsi="Arial" w:cs="Arial"/>
            <w:bCs/>
            <w:color w:val="000080"/>
            <w:sz w:val="20"/>
            <w:szCs w:val="20"/>
          </w:rPr>
          <w:t>2011.</w:t>
        </w:r>
        <w:proofErr w:type="gramEnd"/>
      </w:hyperlink>
    </w:p>
    <w:p w:rsidR="009366E3" w:rsidRPr="00CB3201" w:rsidRDefault="009366E3" w:rsidP="009366E3">
      <w:pPr>
        <w:spacing w:line="480" w:lineRule="auto"/>
        <w:ind w:firstLine="360"/>
        <w:jc w:val="both"/>
        <w:rPr>
          <w:rStyle w:val="Forte"/>
          <w:rFonts w:ascii="Arial" w:hAnsi="Arial" w:cs="Arial"/>
          <w:color w:val="000000" w:themeColor="text1"/>
        </w:rPr>
      </w:pPr>
      <w:r w:rsidRPr="00CB3201">
        <w:rPr>
          <w:rStyle w:val="Hyperlink"/>
          <w:rFonts w:ascii="Arial" w:hAnsi="Arial" w:cs="Arial"/>
          <w:bCs/>
          <w:color w:val="000000" w:themeColor="text1"/>
          <w:u w:val="none"/>
        </w:rPr>
        <w:t xml:space="preserve">Link para consulta: </w:t>
      </w:r>
      <w:r w:rsidRPr="00CB3201">
        <w:rPr>
          <w:rStyle w:val="Hyperlink"/>
          <w:rFonts w:ascii="Arial" w:hAnsi="Arial" w:cs="Arial"/>
          <w:bCs/>
          <w:color w:val="000000" w:themeColor="text1"/>
        </w:rPr>
        <w:t>http://pt.altoriodoce.mg.leg.br/Principal.</w:t>
      </w:r>
    </w:p>
    <w:p w:rsidR="005A261C" w:rsidRPr="00CB3201" w:rsidRDefault="004F141B" w:rsidP="00535225">
      <w:pPr>
        <w:spacing w:line="480" w:lineRule="auto"/>
        <w:ind w:left="720"/>
        <w:jc w:val="both"/>
        <w:rPr>
          <w:rStyle w:val="Forte"/>
          <w:rFonts w:ascii="Arial" w:hAnsi="Arial" w:cs="Arial"/>
          <w:b w:val="0"/>
          <w:i/>
          <w:color w:val="000000" w:themeColor="text1"/>
        </w:rPr>
      </w:pPr>
      <w:r w:rsidRPr="00CB3201">
        <w:rPr>
          <w:rStyle w:val="Forte"/>
          <w:rFonts w:ascii="Arial" w:hAnsi="Arial" w:cs="Arial"/>
          <w:b w:val="0"/>
          <w:i/>
          <w:color w:val="000000" w:themeColor="text1"/>
        </w:rPr>
        <w:t>*Portal da Transparênci</w:t>
      </w:r>
      <w:r w:rsidR="00327F14" w:rsidRPr="00CB3201">
        <w:rPr>
          <w:rStyle w:val="Forte"/>
          <w:rFonts w:ascii="Arial" w:hAnsi="Arial" w:cs="Arial"/>
          <w:b w:val="0"/>
          <w:i/>
          <w:color w:val="000000" w:themeColor="text1"/>
        </w:rPr>
        <w:t xml:space="preserve">a </w:t>
      </w:r>
      <w:r w:rsidR="00A02ADA" w:rsidRPr="00CB3201">
        <w:rPr>
          <w:rStyle w:val="Forte"/>
          <w:rFonts w:ascii="Arial" w:hAnsi="Arial" w:cs="Arial"/>
          <w:b w:val="0"/>
          <w:i/>
          <w:color w:val="000000" w:themeColor="text1"/>
        </w:rPr>
        <w:t>está sendo atualizado.</w:t>
      </w:r>
    </w:p>
    <w:p w:rsidR="00C6189D" w:rsidRPr="00CB3201" w:rsidRDefault="00C6189D" w:rsidP="00F3414C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3414C" w:rsidRPr="00CB3201" w:rsidRDefault="00EA7788" w:rsidP="00F3414C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B3201">
        <w:rPr>
          <w:rFonts w:ascii="Arial" w:hAnsi="Arial" w:cs="Arial"/>
          <w:b/>
          <w:bCs/>
          <w:color w:val="000000" w:themeColor="text1"/>
        </w:rPr>
        <w:t>ENTRADA E SAÍDA DE DOCUMENTOS</w:t>
      </w:r>
    </w:p>
    <w:p w:rsidR="001F68C7" w:rsidRPr="00CB3201" w:rsidRDefault="001F68C7" w:rsidP="001F68C7">
      <w:pPr>
        <w:spacing w:line="48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CB3201">
        <w:rPr>
          <w:rFonts w:ascii="Arial" w:hAnsi="Arial" w:cs="Arial"/>
          <w:bCs/>
          <w:color w:val="000000" w:themeColor="text1"/>
        </w:rPr>
        <w:t xml:space="preserve">É adotado o uso do livro de protocolo, o que auxilia na organização, controle de recebimentos e envios de documentos. </w:t>
      </w:r>
    </w:p>
    <w:p w:rsidR="001F68C7" w:rsidRPr="00CB3201" w:rsidRDefault="001F68C7" w:rsidP="001F68C7">
      <w:pPr>
        <w:spacing w:line="480" w:lineRule="auto"/>
        <w:jc w:val="both"/>
        <w:rPr>
          <w:rFonts w:ascii="Arial" w:hAnsi="Arial" w:cs="Arial"/>
          <w:bCs/>
          <w:color w:val="000000" w:themeColor="text1"/>
        </w:rPr>
      </w:pPr>
      <w:r w:rsidRPr="00CB3201">
        <w:rPr>
          <w:rFonts w:ascii="Arial" w:hAnsi="Arial" w:cs="Arial"/>
          <w:bCs/>
          <w:color w:val="000000" w:themeColor="text1"/>
        </w:rPr>
        <w:tab/>
        <w:t xml:space="preserve">Visando a conservação e perda, ao receber documentos, os mesmos devem ser guardados em pastas especificas, onde todos tenham acesso. </w:t>
      </w:r>
    </w:p>
    <w:p w:rsidR="009366E3" w:rsidRPr="00CB3201" w:rsidRDefault="001F68C7" w:rsidP="001F68C7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bCs/>
          <w:color w:val="000000" w:themeColor="text1"/>
        </w:rPr>
        <w:t xml:space="preserve">Os arquivos da Câmara devem estar guardados em local físico seguro, protegidos dos fatores ambientais, a fim de garantir-lhes a conservação. </w:t>
      </w:r>
      <w:r w:rsidRPr="00CB3201">
        <w:rPr>
          <w:rFonts w:ascii="Arial" w:hAnsi="Arial" w:cs="Arial"/>
          <w:color w:val="000000" w:themeColor="text1"/>
        </w:rPr>
        <w:tab/>
      </w:r>
      <w:r w:rsidR="009366E3" w:rsidRPr="00CB3201">
        <w:rPr>
          <w:rFonts w:ascii="Arial" w:hAnsi="Arial" w:cs="Arial"/>
          <w:color w:val="000000" w:themeColor="text1"/>
        </w:rPr>
        <w:t xml:space="preserve">É utilizada uma sala para a guarda dos arquivos. Há a necessidade de </w:t>
      </w:r>
      <w:proofErr w:type="spellStart"/>
      <w:r w:rsidR="009366E3" w:rsidRPr="00CB3201">
        <w:rPr>
          <w:rFonts w:ascii="Arial" w:hAnsi="Arial" w:cs="Arial"/>
          <w:color w:val="000000" w:themeColor="text1"/>
        </w:rPr>
        <w:t>scanear</w:t>
      </w:r>
      <w:proofErr w:type="spellEnd"/>
      <w:r w:rsidR="009366E3" w:rsidRPr="00CB3201">
        <w:rPr>
          <w:rFonts w:ascii="Arial" w:hAnsi="Arial" w:cs="Arial"/>
          <w:color w:val="000000" w:themeColor="text1"/>
        </w:rPr>
        <w:t xml:space="preserve"> os arquivos para melhor guarda-los. </w:t>
      </w:r>
    </w:p>
    <w:p w:rsidR="009366E3" w:rsidRPr="00CB3201" w:rsidRDefault="009366E3" w:rsidP="009366E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Aguardando processo para contratação de empresa para proceder </w:t>
      </w:r>
      <w:r w:rsidR="00E50A66" w:rsidRPr="00CB3201">
        <w:rPr>
          <w:rFonts w:ascii="Arial" w:hAnsi="Arial" w:cs="Arial"/>
          <w:color w:val="000000" w:themeColor="text1"/>
        </w:rPr>
        <w:t>à</w:t>
      </w:r>
      <w:r w:rsidRPr="00CB3201">
        <w:rPr>
          <w:rFonts w:ascii="Arial" w:hAnsi="Arial" w:cs="Arial"/>
          <w:color w:val="000000" w:themeColor="text1"/>
        </w:rPr>
        <w:t xml:space="preserve"> digitação de documentos. Até o mês não foi iniciado. Já cobrado conforme relatório do mês de julho de 2021. </w:t>
      </w:r>
    </w:p>
    <w:p w:rsidR="005843CD" w:rsidRPr="00CB3201" w:rsidRDefault="00520A41" w:rsidP="009366E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ab/>
      </w:r>
    </w:p>
    <w:p w:rsidR="00F3414C" w:rsidRPr="00CB3201" w:rsidRDefault="0064070B" w:rsidP="00CC10BE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 xml:space="preserve">OBRIGAÇÕES PATRONAIS </w:t>
      </w:r>
    </w:p>
    <w:p w:rsidR="00F3414C" w:rsidRPr="00CB3201" w:rsidRDefault="00F3414C" w:rsidP="00CC10BE">
      <w:pPr>
        <w:spacing w:line="48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No município de Alto Rio Doce </w:t>
      </w:r>
      <w:r w:rsidRPr="00CB3201">
        <w:rPr>
          <w:rFonts w:ascii="Arial" w:hAnsi="Arial" w:cs="Arial"/>
          <w:bCs/>
          <w:color w:val="000000" w:themeColor="text1"/>
        </w:rPr>
        <w:t xml:space="preserve">não </w:t>
      </w:r>
      <w:r w:rsidR="00237F32" w:rsidRPr="00CB3201">
        <w:rPr>
          <w:rFonts w:ascii="Arial" w:hAnsi="Arial" w:cs="Arial"/>
          <w:bCs/>
          <w:color w:val="000000" w:themeColor="text1"/>
        </w:rPr>
        <w:t>há Regime próprio de</w:t>
      </w:r>
      <w:r w:rsidRPr="00CB3201">
        <w:rPr>
          <w:rFonts w:ascii="Arial" w:hAnsi="Arial" w:cs="Arial"/>
          <w:color w:val="000000" w:themeColor="text1"/>
        </w:rPr>
        <w:t xml:space="preserve"> Previdência; </w:t>
      </w:r>
      <w:r w:rsidRPr="00CB3201">
        <w:rPr>
          <w:rFonts w:ascii="Arial" w:hAnsi="Arial" w:cs="Arial"/>
          <w:b/>
          <w:bCs/>
          <w:color w:val="000000" w:themeColor="text1"/>
          <w:u w:val="single"/>
        </w:rPr>
        <w:t>todas</w:t>
      </w:r>
      <w:r w:rsidRPr="00CB3201">
        <w:rPr>
          <w:rFonts w:ascii="Arial" w:hAnsi="Arial" w:cs="Arial"/>
          <w:color w:val="000000" w:themeColor="text1"/>
        </w:rPr>
        <w:t xml:space="preserve"> as obrigações patronais referentes à Previdência são recolhidas ao </w:t>
      </w:r>
      <w:r w:rsidR="00237F32" w:rsidRPr="00CB3201">
        <w:rPr>
          <w:rFonts w:ascii="Arial" w:hAnsi="Arial" w:cs="Arial"/>
          <w:color w:val="000000" w:themeColor="text1"/>
        </w:rPr>
        <w:t>RGPS – Regime Geral de Previdência Social</w:t>
      </w:r>
      <w:r w:rsidRPr="00CB3201">
        <w:rPr>
          <w:rFonts w:ascii="Arial" w:hAnsi="Arial" w:cs="Arial"/>
          <w:color w:val="000000" w:themeColor="text1"/>
        </w:rPr>
        <w:t>.</w:t>
      </w:r>
    </w:p>
    <w:p w:rsidR="00F3414C" w:rsidRPr="00CB3201" w:rsidRDefault="00F3414C" w:rsidP="00CC10BE">
      <w:pPr>
        <w:spacing w:line="48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Foram realizados descontos, de acordo com a tabela do INSS, nos vencimentos dos Servidores e na remuneração dos Agentes Políticos, conforme legislação em vigor, observando-se também os salários de contribuição de outros vínculos, naqueles que se </w:t>
      </w:r>
      <w:r w:rsidRPr="00CB3201">
        <w:rPr>
          <w:rFonts w:ascii="Arial" w:hAnsi="Arial" w:cs="Arial"/>
          <w:color w:val="000000" w:themeColor="text1"/>
        </w:rPr>
        <w:lastRenderedPageBreak/>
        <w:t>enquadram nesta situação, solicitando-se documentos comprobatórios neste caso; e os descontos foram repassados ao INSS. A parte patronal, à razão de 21% conforme apuração da alíquota FAP, foi devidamente recolhida. Em relação a terceiros (autônomos), quando ocorre, a Câmara recolhe a parte patronal, à razão de 20% (vinte por cento). Para efetuar descontos, observou o critério do teto de contribuição, solicitando aos segurados a apresentação de documentos comprobatórios de contribuições ao INSS realizadas através de outros vínculos.</w:t>
      </w:r>
    </w:p>
    <w:p w:rsidR="009366E3" w:rsidRPr="00CB3201" w:rsidRDefault="00F3414C" w:rsidP="009366E3">
      <w:pPr>
        <w:spacing w:line="48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Pode se constatar, pelo INSS e documentos arquivados, que a Câmara encontra-se </w:t>
      </w:r>
      <w:r w:rsidR="006D6625" w:rsidRPr="00CB3201">
        <w:rPr>
          <w:rFonts w:ascii="Arial" w:hAnsi="Arial" w:cs="Arial"/>
          <w:color w:val="000000" w:themeColor="text1"/>
        </w:rPr>
        <w:t>em dia</w:t>
      </w:r>
      <w:r w:rsidRPr="00CB3201">
        <w:rPr>
          <w:rFonts w:ascii="Arial" w:hAnsi="Arial" w:cs="Arial"/>
          <w:color w:val="000000" w:themeColor="text1"/>
        </w:rPr>
        <w:t xml:space="preserve"> com suas obrigações patronais para com a Previdência.</w:t>
      </w:r>
    </w:p>
    <w:p w:rsidR="00F3414C" w:rsidRPr="00CB3201" w:rsidRDefault="00F3414C" w:rsidP="009366E3">
      <w:pPr>
        <w:spacing w:line="48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Todas as informações previdenciárias contidas no SEFIP (Sistema Empresa de Recolhimento do FGTS e Informações à Previdência Social) </w:t>
      </w:r>
      <w:r w:rsidR="006D6625" w:rsidRPr="00CB3201">
        <w:rPr>
          <w:rFonts w:ascii="Arial" w:hAnsi="Arial" w:cs="Arial"/>
          <w:color w:val="000000" w:themeColor="text1"/>
        </w:rPr>
        <w:t>são</w:t>
      </w:r>
      <w:r w:rsidR="00A51F39" w:rsidRPr="00CB3201">
        <w:rPr>
          <w:rFonts w:ascii="Arial" w:hAnsi="Arial" w:cs="Arial"/>
          <w:color w:val="000000" w:themeColor="text1"/>
        </w:rPr>
        <w:t xml:space="preserve"> </w:t>
      </w:r>
      <w:proofErr w:type="gramStart"/>
      <w:r w:rsidR="009366E3" w:rsidRPr="00CB3201">
        <w:rPr>
          <w:rFonts w:ascii="Arial" w:hAnsi="Arial" w:cs="Arial"/>
          <w:color w:val="000000" w:themeColor="text1"/>
        </w:rPr>
        <w:t>enviadas através do programa Conectividade Social</w:t>
      </w:r>
      <w:proofErr w:type="gramEnd"/>
      <w:r w:rsidRPr="00CB3201">
        <w:rPr>
          <w:rFonts w:ascii="Arial" w:hAnsi="Arial" w:cs="Arial"/>
          <w:color w:val="000000" w:themeColor="text1"/>
        </w:rPr>
        <w:t xml:space="preserve">, pela internet, para a Caixa Econômica Federal, </w:t>
      </w:r>
      <w:r w:rsidR="006D6625" w:rsidRPr="00CB3201">
        <w:rPr>
          <w:rFonts w:ascii="Arial" w:hAnsi="Arial" w:cs="Arial"/>
          <w:color w:val="000000" w:themeColor="text1"/>
        </w:rPr>
        <w:t>e Protocolo de Recebimento é anexado a documentação.</w:t>
      </w:r>
    </w:p>
    <w:p w:rsidR="002918EA" w:rsidRPr="00030467" w:rsidRDefault="002B2DD5" w:rsidP="009A0B89">
      <w:pPr>
        <w:spacing w:line="360" w:lineRule="auto"/>
        <w:ind w:firstLine="360"/>
        <w:rPr>
          <w:rFonts w:ascii="Arial" w:hAnsi="Arial" w:cs="Arial"/>
          <w:color w:val="000000" w:themeColor="text1"/>
        </w:rPr>
      </w:pPr>
      <w:r w:rsidRPr="00030467">
        <w:rPr>
          <w:rFonts w:ascii="Arial" w:hAnsi="Arial" w:cs="Arial"/>
          <w:color w:val="000000" w:themeColor="text1"/>
        </w:rPr>
        <w:t xml:space="preserve">A SEFIP do mês de </w:t>
      </w:r>
      <w:r w:rsidR="00030467" w:rsidRPr="00030467">
        <w:rPr>
          <w:rFonts w:ascii="Arial" w:hAnsi="Arial" w:cs="Arial"/>
          <w:color w:val="000000" w:themeColor="text1"/>
        </w:rPr>
        <w:t>março</w:t>
      </w:r>
      <w:r w:rsidR="00843DC9" w:rsidRPr="00030467">
        <w:rPr>
          <w:rFonts w:ascii="Arial" w:hAnsi="Arial" w:cs="Arial"/>
          <w:color w:val="000000" w:themeColor="text1"/>
        </w:rPr>
        <w:t xml:space="preserve"> </w:t>
      </w:r>
      <w:r w:rsidR="00B15E4E" w:rsidRPr="00030467">
        <w:rPr>
          <w:rFonts w:ascii="Arial" w:hAnsi="Arial" w:cs="Arial"/>
          <w:color w:val="000000" w:themeColor="text1"/>
        </w:rPr>
        <w:t xml:space="preserve">foi enviada </w:t>
      </w:r>
      <w:r w:rsidR="00FE28FA" w:rsidRPr="00030467">
        <w:rPr>
          <w:rFonts w:ascii="Arial" w:hAnsi="Arial" w:cs="Arial"/>
          <w:color w:val="000000" w:themeColor="text1"/>
        </w:rPr>
        <w:t xml:space="preserve">em </w:t>
      </w:r>
      <w:r w:rsidR="00030467" w:rsidRPr="00030467">
        <w:rPr>
          <w:rFonts w:ascii="Arial" w:hAnsi="Arial" w:cs="Arial"/>
          <w:color w:val="000000" w:themeColor="text1"/>
        </w:rPr>
        <w:t>30</w:t>
      </w:r>
      <w:r w:rsidR="00843DC9" w:rsidRPr="00030467">
        <w:rPr>
          <w:rFonts w:ascii="Arial" w:hAnsi="Arial" w:cs="Arial"/>
          <w:color w:val="000000" w:themeColor="text1"/>
        </w:rPr>
        <w:t xml:space="preserve"> de </w:t>
      </w:r>
      <w:r w:rsidR="00030467" w:rsidRPr="00030467">
        <w:rPr>
          <w:rFonts w:ascii="Arial" w:hAnsi="Arial" w:cs="Arial"/>
          <w:color w:val="000000" w:themeColor="text1"/>
        </w:rPr>
        <w:t>março</w:t>
      </w:r>
      <w:r w:rsidR="008024B4" w:rsidRPr="00030467">
        <w:rPr>
          <w:rFonts w:ascii="Arial" w:hAnsi="Arial" w:cs="Arial"/>
          <w:color w:val="000000" w:themeColor="text1"/>
        </w:rPr>
        <w:t xml:space="preserve"> de 2022</w:t>
      </w:r>
      <w:r w:rsidR="00843DC9" w:rsidRPr="00030467">
        <w:rPr>
          <w:rFonts w:ascii="Arial" w:hAnsi="Arial" w:cs="Arial"/>
          <w:color w:val="000000" w:themeColor="text1"/>
        </w:rPr>
        <w:t>.</w:t>
      </w:r>
    </w:p>
    <w:p w:rsidR="007752C2" w:rsidRPr="00CB3201" w:rsidRDefault="007752C2" w:rsidP="00D85E1C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AF7C8A" w:rsidRPr="00CB3201" w:rsidRDefault="00D4488E" w:rsidP="00C3292B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CB3201">
        <w:rPr>
          <w:rFonts w:ascii="Arial" w:hAnsi="Arial" w:cs="Arial"/>
          <w:b/>
          <w:color w:val="000000" w:themeColor="text1"/>
        </w:rPr>
        <w:t>CONCILIAÇÃO BANCÁRIA</w:t>
      </w:r>
    </w:p>
    <w:p w:rsidR="00F14473" w:rsidRPr="00CB3201" w:rsidRDefault="00F14473" w:rsidP="009A0B89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A Câmara, atualmente, realiza transações bancárias somente com o </w:t>
      </w:r>
      <w:r w:rsidR="008F47FA" w:rsidRPr="00CB3201">
        <w:rPr>
          <w:rFonts w:ascii="Arial" w:hAnsi="Arial" w:cs="Arial"/>
          <w:color w:val="000000" w:themeColor="text1"/>
        </w:rPr>
        <w:t>Banco do Brasil. Os saldos em 31</w:t>
      </w:r>
      <w:r w:rsidRPr="00CB3201">
        <w:rPr>
          <w:rFonts w:ascii="Arial" w:hAnsi="Arial" w:cs="Arial"/>
          <w:color w:val="000000" w:themeColor="text1"/>
        </w:rPr>
        <w:t xml:space="preserve"> de </w:t>
      </w:r>
      <w:r w:rsidR="00F15EAB">
        <w:rPr>
          <w:rFonts w:ascii="Arial" w:hAnsi="Arial" w:cs="Arial"/>
          <w:color w:val="000000" w:themeColor="text1"/>
        </w:rPr>
        <w:t>março</w:t>
      </w:r>
      <w:r w:rsidR="008024B4" w:rsidRPr="00CB3201">
        <w:rPr>
          <w:rFonts w:ascii="Arial" w:hAnsi="Arial" w:cs="Arial"/>
          <w:color w:val="000000" w:themeColor="text1"/>
        </w:rPr>
        <w:t xml:space="preserve"> de 2022</w:t>
      </w:r>
      <w:r w:rsidRPr="00CB3201">
        <w:rPr>
          <w:rFonts w:ascii="Arial" w:hAnsi="Arial" w:cs="Arial"/>
          <w:color w:val="000000" w:themeColor="text1"/>
        </w:rPr>
        <w:t xml:space="preserve"> podem ser observados a seguir:</w:t>
      </w:r>
    </w:p>
    <w:tbl>
      <w:tblPr>
        <w:tblW w:w="6131" w:type="dxa"/>
        <w:jc w:val="center"/>
        <w:tblInd w:w="-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737"/>
      </w:tblGrid>
      <w:tr w:rsidR="00A504C1" w:rsidRPr="00CB3201" w:rsidTr="00F15EAB">
        <w:trPr>
          <w:trHeight w:val="290"/>
          <w:jc w:val="center"/>
        </w:trPr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CB3201" w:rsidRDefault="008024B4" w:rsidP="001B6C0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Resumo do mês de </w:t>
            </w:r>
            <w:r w:rsidR="001B6C05" w:rsidRPr="00CB3201">
              <w:rPr>
                <w:rFonts w:ascii="Arial" w:hAnsi="Arial" w:cs="Arial"/>
                <w:b/>
                <w:color w:val="000000" w:themeColor="text1"/>
              </w:rPr>
              <w:t>março</w:t>
            </w:r>
            <w:r w:rsidRPr="00CB3201">
              <w:rPr>
                <w:rFonts w:ascii="Arial" w:hAnsi="Arial" w:cs="Arial"/>
                <w:b/>
                <w:color w:val="000000" w:themeColor="text1"/>
              </w:rPr>
              <w:t>/2022</w:t>
            </w:r>
          </w:p>
        </w:tc>
      </w:tr>
      <w:tr w:rsidR="00E50A66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CB3201" w:rsidRDefault="00E50A66" w:rsidP="00CC032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>Banco do Brasil – Agência: 00620-0</w:t>
            </w:r>
          </w:p>
          <w:p w:rsidR="00E50A66" w:rsidRPr="00CB3201" w:rsidRDefault="00E50A66" w:rsidP="00CC032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bCs/>
                <w:color w:val="000000" w:themeColor="text1"/>
              </w:rPr>
              <w:t>Conta aplicação: 87684-4A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CB3201" w:rsidRDefault="00E50A66" w:rsidP="00CC032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50A66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CB3201" w:rsidRDefault="00E50A66" w:rsidP="00CC03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Saldo </w:t>
            </w:r>
            <w:r w:rsidR="005328B5" w:rsidRPr="00CB3201">
              <w:rPr>
                <w:rFonts w:ascii="Arial" w:hAnsi="Arial" w:cs="Arial"/>
                <w:b/>
                <w:color w:val="000000" w:themeColor="text1"/>
              </w:rPr>
              <w:t>anterior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CB3201" w:rsidRDefault="00E50A66" w:rsidP="001B6C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R$ </w:t>
            </w:r>
            <w:r w:rsidR="001B6C05" w:rsidRPr="00CB3201">
              <w:rPr>
                <w:rFonts w:ascii="Arial" w:hAnsi="Arial" w:cs="Arial"/>
                <w:b/>
                <w:shd w:val="clear" w:color="auto" w:fill="FFFFFF"/>
              </w:rPr>
              <w:t>109.175,81</w:t>
            </w:r>
          </w:p>
        </w:tc>
      </w:tr>
      <w:tr w:rsidR="001545B8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CB3201" w:rsidRDefault="005328B5" w:rsidP="001545B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</w:rPr>
              <w:t>Aplicações</w:t>
            </w:r>
            <w:r w:rsidR="00152418" w:rsidRPr="00CB3201">
              <w:rPr>
                <w:rFonts w:ascii="Arial" w:hAnsi="Arial" w:cs="Arial"/>
                <w:bCs/>
                <w:color w:val="000000" w:themeColor="text1"/>
              </w:rPr>
              <w:t xml:space="preserve"> (+)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CB3201" w:rsidRDefault="001545B8" w:rsidP="008024B4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CB3201">
              <w:rPr>
                <w:rFonts w:ascii="Arial" w:hAnsi="Arial" w:cs="Arial"/>
                <w:bCs/>
                <w:color w:val="000000" w:themeColor="text1"/>
              </w:rPr>
              <w:t xml:space="preserve">R$ </w:t>
            </w:r>
            <w:r w:rsidR="00C66D99" w:rsidRPr="00CB3201">
              <w:rPr>
                <w:rFonts w:ascii="Arial" w:hAnsi="Arial" w:cs="Arial"/>
                <w:bCs/>
                <w:color w:val="000000" w:themeColor="text1"/>
              </w:rPr>
              <w:t>120.833,33</w:t>
            </w:r>
          </w:p>
        </w:tc>
      </w:tr>
      <w:tr w:rsidR="00A504C1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CB3201" w:rsidRDefault="005328B5" w:rsidP="00A504C1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Resgates</w:t>
            </w:r>
            <w:r w:rsidR="00152418" w:rsidRPr="00CB3201">
              <w:rPr>
                <w:rFonts w:ascii="Arial" w:hAnsi="Arial" w:cs="Arial"/>
                <w:color w:val="000000" w:themeColor="text1"/>
              </w:rPr>
              <w:t xml:space="preserve"> (-)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CB3201" w:rsidRDefault="00AF7C8A" w:rsidP="001B6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1B6C05" w:rsidRPr="00CB3201">
              <w:rPr>
                <w:rFonts w:ascii="Arial" w:hAnsi="Arial" w:cs="Arial"/>
                <w:color w:val="000000" w:themeColor="text1"/>
              </w:rPr>
              <w:t>80.277,74</w:t>
            </w:r>
          </w:p>
        </w:tc>
      </w:tr>
      <w:tr w:rsidR="00A504C1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CB3201" w:rsidRDefault="005328B5" w:rsidP="00A504C1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Rendimento bruto</w:t>
            </w:r>
            <w:r w:rsidR="00152418" w:rsidRPr="00CB3201">
              <w:rPr>
                <w:rFonts w:ascii="Arial" w:hAnsi="Arial" w:cs="Arial"/>
                <w:color w:val="000000" w:themeColor="text1"/>
              </w:rPr>
              <w:t xml:space="preserve"> (+)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CB3201" w:rsidRDefault="009A27F9" w:rsidP="001B6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</w:t>
            </w:r>
            <w:r w:rsidR="005328B5" w:rsidRPr="00CB3201">
              <w:rPr>
                <w:rFonts w:ascii="Arial" w:hAnsi="Arial" w:cs="Arial"/>
                <w:color w:val="000000" w:themeColor="text1"/>
              </w:rPr>
              <w:t xml:space="preserve">$ </w:t>
            </w:r>
            <w:r w:rsidR="001B6C05" w:rsidRPr="00CB3201">
              <w:rPr>
                <w:rFonts w:ascii="Arial" w:hAnsi="Arial" w:cs="Arial"/>
                <w:color w:val="000000" w:themeColor="text1"/>
              </w:rPr>
              <w:t>1272,88</w:t>
            </w:r>
          </w:p>
        </w:tc>
      </w:tr>
      <w:tr w:rsidR="001545B8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CB3201" w:rsidRDefault="005328B5" w:rsidP="00A504C1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Imposto de Renda</w:t>
            </w:r>
            <w:r w:rsidR="007752C2" w:rsidRPr="00CB32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52418" w:rsidRPr="00CB3201">
              <w:rPr>
                <w:rFonts w:ascii="Arial" w:hAnsi="Arial" w:cs="Arial"/>
                <w:color w:val="000000" w:themeColor="text1"/>
              </w:rPr>
              <w:t>(-)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CB3201" w:rsidRDefault="001545B8" w:rsidP="00C66D9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C66D99" w:rsidRPr="00CB320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328B5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CB3201" w:rsidRDefault="005328B5" w:rsidP="00A504C1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IOF</w:t>
            </w:r>
            <w:r w:rsidR="00152418" w:rsidRPr="00CB3201">
              <w:rPr>
                <w:rFonts w:ascii="Arial" w:hAnsi="Arial" w:cs="Arial"/>
                <w:color w:val="000000" w:themeColor="text1"/>
              </w:rPr>
              <w:t xml:space="preserve"> (-)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CB3201" w:rsidRDefault="005328B5" w:rsidP="00A504C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R$ 0,00</w:t>
            </w:r>
          </w:p>
        </w:tc>
      </w:tr>
      <w:tr w:rsidR="005328B5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CB3201" w:rsidRDefault="005328B5" w:rsidP="00A504C1">
            <w:pPr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>Rendimento Líquido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CB3201" w:rsidRDefault="005328B5" w:rsidP="001B6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3201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1B6C05" w:rsidRPr="00CB3201">
              <w:rPr>
                <w:rFonts w:ascii="Arial" w:hAnsi="Arial" w:cs="Arial"/>
                <w:color w:val="000000" w:themeColor="text1"/>
              </w:rPr>
              <w:t>1272,88</w:t>
            </w:r>
          </w:p>
        </w:tc>
      </w:tr>
      <w:tr w:rsidR="00855080" w:rsidRPr="00CB3201" w:rsidTr="00F15EAB">
        <w:trPr>
          <w:trHeight w:val="29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CB3201" w:rsidRDefault="002D0918" w:rsidP="0015241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Saldo </w:t>
            </w:r>
            <w:r w:rsidR="00152418" w:rsidRPr="00CB3201">
              <w:rPr>
                <w:rFonts w:ascii="Arial" w:hAnsi="Arial" w:cs="Arial"/>
                <w:b/>
                <w:color w:val="000000" w:themeColor="text1"/>
              </w:rPr>
              <w:t>atual</w:t>
            </w:r>
            <w:r w:rsidR="00A40DE9" w:rsidRPr="00CB320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CB3201" w:rsidRDefault="002D0918" w:rsidP="001B6C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B3201">
              <w:rPr>
                <w:rFonts w:ascii="Arial" w:hAnsi="Arial" w:cs="Arial"/>
                <w:b/>
                <w:color w:val="000000" w:themeColor="text1"/>
              </w:rPr>
              <w:t xml:space="preserve">R$ </w:t>
            </w:r>
            <w:r w:rsidR="001B6C05" w:rsidRPr="00CB3201">
              <w:rPr>
                <w:rFonts w:ascii="Arial" w:hAnsi="Arial" w:cs="Arial"/>
                <w:b/>
                <w:shd w:val="clear" w:color="auto" w:fill="FFFFFF"/>
              </w:rPr>
              <w:t>151.004,28</w:t>
            </w:r>
          </w:p>
        </w:tc>
      </w:tr>
    </w:tbl>
    <w:p w:rsidR="00843DC9" w:rsidRPr="00CB3201" w:rsidRDefault="00843DC9" w:rsidP="00F14473">
      <w:pPr>
        <w:rPr>
          <w:rFonts w:ascii="Arial" w:hAnsi="Arial" w:cs="Arial"/>
          <w:bCs/>
          <w:i/>
          <w:color w:val="000000" w:themeColor="text1"/>
        </w:rPr>
      </w:pPr>
    </w:p>
    <w:p w:rsidR="00DB327A" w:rsidRPr="00CB3201" w:rsidRDefault="002D0918" w:rsidP="00F14473">
      <w:pPr>
        <w:rPr>
          <w:rFonts w:ascii="Arial" w:hAnsi="Arial" w:cs="Arial"/>
          <w:bCs/>
          <w:i/>
          <w:color w:val="000000" w:themeColor="text1"/>
        </w:rPr>
      </w:pPr>
      <w:r w:rsidRPr="00CB3201">
        <w:rPr>
          <w:rFonts w:ascii="Arial" w:hAnsi="Arial" w:cs="Arial"/>
          <w:bCs/>
          <w:i/>
          <w:color w:val="000000" w:themeColor="text1"/>
        </w:rPr>
        <w:lastRenderedPageBreak/>
        <w:t>*Saldo em consonância com a situação real da Câmara Municipal.</w:t>
      </w:r>
    </w:p>
    <w:p w:rsidR="00F14473" w:rsidRPr="00CB3201" w:rsidRDefault="00F14473" w:rsidP="00F14473">
      <w:pPr>
        <w:rPr>
          <w:rFonts w:ascii="Arial" w:hAnsi="Arial" w:cs="Arial"/>
          <w:bCs/>
          <w:i/>
          <w:color w:val="000000" w:themeColor="text1"/>
        </w:rPr>
      </w:pPr>
    </w:p>
    <w:p w:rsidR="00F14473" w:rsidRPr="00CB3201" w:rsidRDefault="00F14473" w:rsidP="00F14473">
      <w:pPr>
        <w:rPr>
          <w:rFonts w:ascii="Arial" w:hAnsi="Arial" w:cs="Arial"/>
          <w:bCs/>
          <w:i/>
          <w:color w:val="000000" w:themeColor="text1"/>
        </w:rPr>
      </w:pPr>
    </w:p>
    <w:p w:rsidR="00F3414C" w:rsidRPr="00CB3201" w:rsidRDefault="002B11CB" w:rsidP="00F3414C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B3201">
        <w:rPr>
          <w:rFonts w:ascii="Arial" w:hAnsi="Arial" w:cs="Arial"/>
          <w:b/>
          <w:bCs/>
          <w:color w:val="000000" w:themeColor="text1"/>
        </w:rPr>
        <w:t>RELATÓRIOS/ENVIO DE DOCUMENTOS</w:t>
      </w:r>
    </w:p>
    <w:p w:rsidR="009366E3" w:rsidRPr="00CB3201" w:rsidRDefault="00F3414C" w:rsidP="00542D75">
      <w:pPr>
        <w:pStyle w:val="Corpodetexto"/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ab/>
        <w:t xml:space="preserve">A </w:t>
      </w:r>
      <w:r w:rsidR="009366E3" w:rsidRPr="00CB3201">
        <w:rPr>
          <w:rFonts w:ascii="Arial" w:hAnsi="Arial" w:cs="Arial"/>
          <w:color w:val="000000" w:themeColor="text1"/>
        </w:rPr>
        <w:t xml:space="preserve">fim de consolidar e compatibilizar os dados das despesas para atender as exigências legais, </w:t>
      </w:r>
      <w:proofErr w:type="gramStart"/>
      <w:r w:rsidR="009366E3" w:rsidRPr="00CB3201">
        <w:rPr>
          <w:rFonts w:ascii="Arial" w:hAnsi="Arial" w:cs="Arial"/>
          <w:color w:val="000000" w:themeColor="text1"/>
        </w:rPr>
        <w:t>a</w:t>
      </w:r>
      <w:proofErr w:type="gramEnd"/>
      <w:r w:rsidR="009366E3" w:rsidRPr="00CB3201">
        <w:rPr>
          <w:rFonts w:ascii="Arial" w:hAnsi="Arial" w:cs="Arial"/>
          <w:color w:val="000000" w:themeColor="text1"/>
        </w:rPr>
        <w:t xml:space="preserve"> </w:t>
      </w:r>
    </w:p>
    <w:p w:rsidR="00D85E1C" w:rsidRPr="00CB3201" w:rsidRDefault="00F3414C" w:rsidP="00542D75">
      <w:pPr>
        <w:pStyle w:val="Corpodetexto"/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Câmara</w:t>
      </w:r>
      <w:r w:rsidR="00C92831" w:rsidRPr="00CB3201">
        <w:rPr>
          <w:rFonts w:ascii="Arial" w:hAnsi="Arial" w:cs="Arial"/>
          <w:color w:val="000000" w:themeColor="text1"/>
        </w:rPr>
        <w:t xml:space="preserve"> Municipal deve disponibilizar </w:t>
      </w:r>
      <w:r w:rsidR="009366E3" w:rsidRPr="00CB3201">
        <w:rPr>
          <w:rFonts w:ascii="Arial" w:hAnsi="Arial" w:cs="Arial"/>
          <w:color w:val="000000" w:themeColor="text1"/>
        </w:rPr>
        <w:t xml:space="preserve">ao Poder </w:t>
      </w:r>
      <w:r w:rsidR="00843DC9" w:rsidRPr="00CB3201">
        <w:rPr>
          <w:rFonts w:ascii="Arial" w:hAnsi="Arial" w:cs="Arial"/>
          <w:color w:val="000000" w:themeColor="text1"/>
        </w:rPr>
        <w:t>Executivo o relatório</w:t>
      </w:r>
      <w:r w:rsidR="009366E3" w:rsidRPr="00CB3201">
        <w:rPr>
          <w:rFonts w:ascii="Arial" w:hAnsi="Arial" w:cs="Arial"/>
          <w:color w:val="000000" w:themeColor="text1"/>
        </w:rPr>
        <w:t>,</w:t>
      </w:r>
      <w:r w:rsidR="00843DC9" w:rsidRPr="00CB3201">
        <w:rPr>
          <w:rFonts w:ascii="Arial" w:hAnsi="Arial" w:cs="Arial"/>
          <w:color w:val="000000" w:themeColor="text1"/>
        </w:rPr>
        <w:t xml:space="preserve"> </w:t>
      </w:r>
      <w:r w:rsidRPr="00CB3201">
        <w:rPr>
          <w:rFonts w:ascii="Arial" w:hAnsi="Arial" w:cs="Arial"/>
          <w:color w:val="000000" w:themeColor="text1"/>
        </w:rPr>
        <w:t>exigidos pela Lei</w:t>
      </w:r>
      <w:r w:rsidR="001A02B8" w:rsidRPr="00CB3201">
        <w:rPr>
          <w:rFonts w:ascii="Arial" w:hAnsi="Arial" w:cs="Arial"/>
          <w:color w:val="000000" w:themeColor="text1"/>
        </w:rPr>
        <w:t xml:space="preserve"> 8</w:t>
      </w:r>
      <w:r w:rsidR="009366E3" w:rsidRPr="00CB3201">
        <w:rPr>
          <w:rFonts w:ascii="Arial" w:hAnsi="Arial" w:cs="Arial"/>
          <w:color w:val="000000" w:themeColor="text1"/>
        </w:rPr>
        <w:t>21/2020</w:t>
      </w:r>
      <w:r w:rsidR="001A02B8" w:rsidRPr="00CB3201">
        <w:rPr>
          <w:rFonts w:ascii="Arial" w:hAnsi="Arial" w:cs="Arial"/>
          <w:color w:val="000000" w:themeColor="text1"/>
        </w:rPr>
        <w:t xml:space="preserve"> de 20</w:t>
      </w:r>
      <w:r w:rsidR="009366E3" w:rsidRPr="00CB3201">
        <w:rPr>
          <w:rFonts w:ascii="Arial" w:hAnsi="Arial" w:cs="Arial"/>
          <w:color w:val="000000" w:themeColor="text1"/>
        </w:rPr>
        <w:t>20</w:t>
      </w:r>
      <w:r w:rsidR="00D85E1C" w:rsidRPr="00CB3201">
        <w:rPr>
          <w:rFonts w:ascii="Arial" w:hAnsi="Arial" w:cs="Arial"/>
          <w:color w:val="000000" w:themeColor="text1"/>
        </w:rPr>
        <w:t xml:space="preserve"> até o dia 20 do mês </w:t>
      </w:r>
      <w:r w:rsidR="00B15E4E" w:rsidRPr="00CB3201">
        <w:rPr>
          <w:rFonts w:ascii="Arial" w:hAnsi="Arial" w:cs="Arial"/>
          <w:color w:val="000000" w:themeColor="text1"/>
        </w:rPr>
        <w:t>subsequente</w:t>
      </w:r>
      <w:r w:rsidR="00D85E1C" w:rsidRPr="00CB3201">
        <w:rPr>
          <w:rFonts w:ascii="Arial" w:hAnsi="Arial" w:cs="Arial"/>
          <w:color w:val="000000" w:themeColor="text1"/>
        </w:rPr>
        <w:t xml:space="preserve"> (Art. 42). São eles:</w:t>
      </w:r>
    </w:p>
    <w:p w:rsidR="00F3414C" w:rsidRPr="00CB3201" w:rsidRDefault="00F3414C" w:rsidP="00D85E1C">
      <w:pPr>
        <w:pStyle w:val="Corpodetexto"/>
        <w:numPr>
          <w:ilvl w:val="0"/>
          <w:numId w:val="4"/>
        </w:numPr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Demonstrativo de Movimentação de Numerário;</w:t>
      </w:r>
    </w:p>
    <w:p w:rsidR="00F3414C" w:rsidRPr="00CB3201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Balancete de Receita;</w:t>
      </w:r>
    </w:p>
    <w:p w:rsidR="00F3414C" w:rsidRPr="00CB3201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Balancete de Despesa;</w:t>
      </w:r>
    </w:p>
    <w:p w:rsidR="00F3414C" w:rsidRPr="00CB3201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Relatório Resumido da Execução Orçamentária;</w:t>
      </w:r>
    </w:p>
    <w:p w:rsidR="00F3414C" w:rsidRPr="00CB3201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Abertura de Créditos Adicionais Suplementares, sempre que ocorrem</w:t>
      </w:r>
      <w:r w:rsidR="00E3749C" w:rsidRPr="00CB3201">
        <w:rPr>
          <w:rFonts w:ascii="Arial" w:hAnsi="Arial" w:cs="Arial"/>
          <w:color w:val="000000" w:themeColor="text1"/>
        </w:rPr>
        <w:t>;</w:t>
      </w:r>
    </w:p>
    <w:p w:rsidR="00F86429" w:rsidRPr="00CB3201" w:rsidRDefault="00F86429" w:rsidP="00F3414C">
      <w:pPr>
        <w:pStyle w:val="Corpodetexto"/>
        <w:numPr>
          <w:ilvl w:val="0"/>
          <w:numId w:val="4"/>
        </w:numPr>
        <w:spacing w:line="480" w:lineRule="auto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Minuta de arrecadação</w:t>
      </w:r>
      <w:r w:rsidR="00D85E1C" w:rsidRPr="00CB3201">
        <w:rPr>
          <w:rFonts w:ascii="Arial" w:hAnsi="Arial" w:cs="Arial"/>
          <w:color w:val="000000" w:themeColor="text1"/>
        </w:rPr>
        <w:t>.</w:t>
      </w:r>
    </w:p>
    <w:p w:rsidR="00F3414C" w:rsidRPr="00030467" w:rsidRDefault="00F3414C" w:rsidP="00F3414C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ab/>
        <w:t xml:space="preserve">Tem assim, a Prefeitura Municipal, os dados necessários à compatibilização e </w:t>
      </w:r>
      <w:r w:rsidRPr="00030467">
        <w:rPr>
          <w:rFonts w:ascii="Arial" w:hAnsi="Arial" w:cs="Arial"/>
          <w:color w:val="000000" w:themeColor="text1"/>
        </w:rPr>
        <w:t>consolidação das despesas para atender às exigências da lei.</w:t>
      </w:r>
    </w:p>
    <w:p w:rsidR="009366E3" w:rsidRPr="00030467" w:rsidRDefault="00A31327" w:rsidP="00843DC9">
      <w:pPr>
        <w:spacing w:line="480" w:lineRule="auto"/>
        <w:jc w:val="both"/>
        <w:rPr>
          <w:rFonts w:ascii="Arial" w:hAnsi="Arial" w:cs="Arial"/>
          <w:i/>
          <w:color w:val="000000" w:themeColor="text1"/>
        </w:rPr>
      </w:pPr>
      <w:r w:rsidRPr="00030467">
        <w:rPr>
          <w:rFonts w:ascii="Arial" w:hAnsi="Arial" w:cs="Arial"/>
          <w:color w:val="000000" w:themeColor="text1"/>
        </w:rPr>
        <w:t>*</w:t>
      </w:r>
      <w:r w:rsidR="00D85E1C" w:rsidRPr="00030467">
        <w:rPr>
          <w:rFonts w:ascii="Arial" w:hAnsi="Arial" w:cs="Arial"/>
          <w:i/>
          <w:color w:val="000000" w:themeColor="text1"/>
        </w:rPr>
        <w:t xml:space="preserve">Os relatórios </w:t>
      </w:r>
      <w:r w:rsidR="00030467" w:rsidRPr="00030467">
        <w:rPr>
          <w:rFonts w:ascii="Arial" w:hAnsi="Arial" w:cs="Arial"/>
          <w:i/>
          <w:color w:val="000000" w:themeColor="text1"/>
        </w:rPr>
        <w:t>do mês de março</w:t>
      </w:r>
      <w:r w:rsidR="001B6C05" w:rsidRPr="00030467">
        <w:rPr>
          <w:rFonts w:ascii="Arial" w:hAnsi="Arial" w:cs="Arial"/>
          <w:i/>
          <w:color w:val="000000" w:themeColor="text1"/>
        </w:rPr>
        <w:t xml:space="preserve"> </w:t>
      </w:r>
      <w:r w:rsidR="00D85E1C" w:rsidRPr="00030467">
        <w:rPr>
          <w:rFonts w:ascii="Arial" w:hAnsi="Arial" w:cs="Arial"/>
          <w:i/>
          <w:color w:val="000000" w:themeColor="text1"/>
        </w:rPr>
        <w:t xml:space="preserve">foram </w:t>
      </w:r>
      <w:r w:rsidR="008B792B" w:rsidRPr="00030467">
        <w:rPr>
          <w:rFonts w:ascii="Arial" w:hAnsi="Arial" w:cs="Arial"/>
          <w:i/>
          <w:color w:val="000000" w:themeColor="text1"/>
        </w:rPr>
        <w:t xml:space="preserve">enviados </w:t>
      </w:r>
      <w:r w:rsidR="007A494A" w:rsidRPr="00030467">
        <w:rPr>
          <w:rFonts w:ascii="Arial" w:hAnsi="Arial" w:cs="Arial"/>
          <w:i/>
          <w:color w:val="000000" w:themeColor="text1"/>
        </w:rPr>
        <w:t xml:space="preserve">em </w:t>
      </w:r>
      <w:r w:rsidR="00030467" w:rsidRPr="00030467">
        <w:rPr>
          <w:rFonts w:ascii="Arial" w:hAnsi="Arial" w:cs="Arial"/>
          <w:i/>
          <w:color w:val="000000" w:themeColor="text1"/>
        </w:rPr>
        <w:t>07</w:t>
      </w:r>
      <w:r w:rsidR="00085023" w:rsidRPr="00030467">
        <w:rPr>
          <w:rFonts w:ascii="Arial" w:hAnsi="Arial" w:cs="Arial"/>
          <w:i/>
          <w:color w:val="000000" w:themeColor="text1"/>
        </w:rPr>
        <w:t xml:space="preserve"> </w:t>
      </w:r>
      <w:r w:rsidR="001B6C05" w:rsidRPr="00030467">
        <w:rPr>
          <w:rFonts w:ascii="Arial" w:hAnsi="Arial" w:cs="Arial"/>
          <w:i/>
          <w:color w:val="000000" w:themeColor="text1"/>
        </w:rPr>
        <w:t>de abril</w:t>
      </w:r>
      <w:r w:rsidR="00C367C3" w:rsidRPr="00030467">
        <w:rPr>
          <w:rFonts w:ascii="Arial" w:hAnsi="Arial" w:cs="Arial"/>
          <w:i/>
          <w:color w:val="000000" w:themeColor="text1"/>
        </w:rPr>
        <w:t xml:space="preserve"> de 2022</w:t>
      </w:r>
      <w:r w:rsidR="002D0918" w:rsidRPr="00030467">
        <w:rPr>
          <w:rFonts w:ascii="Arial" w:hAnsi="Arial" w:cs="Arial"/>
          <w:i/>
          <w:color w:val="000000" w:themeColor="text1"/>
        </w:rPr>
        <w:t xml:space="preserve">. </w:t>
      </w:r>
    </w:p>
    <w:p w:rsidR="004D3A4B" w:rsidRPr="00CB3201" w:rsidRDefault="004D3A4B" w:rsidP="00843DC9">
      <w:pPr>
        <w:spacing w:line="480" w:lineRule="auto"/>
        <w:jc w:val="both"/>
        <w:rPr>
          <w:rFonts w:ascii="Arial" w:hAnsi="Arial" w:cs="Arial"/>
          <w:i/>
          <w:color w:val="000000" w:themeColor="text1"/>
        </w:rPr>
      </w:pPr>
    </w:p>
    <w:p w:rsidR="004D3A4B" w:rsidRPr="00CB3201" w:rsidRDefault="004D3A4B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Pr="00CB3201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Pr="00CB3201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Pr="00CB3201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Pr="00CB3201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Pr="00CB3201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F15EAB" w:rsidRPr="00CB3201" w:rsidRDefault="00F15EAB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397174" w:rsidRPr="00CB3201" w:rsidRDefault="00397174" w:rsidP="00843DC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540CCF" w:rsidRPr="00CB3201" w:rsidRDefault="00540CCF" w:rsidP="00540CCF">
      <w:pPr>
        <w:spacing w:line="480" w:lineRule="auto"/>
        <w:rPr>
          <w:rFonts w:ascii="Arial" w:hAnsi="Arial" w:cs="Arial"/>
          <w:b/>
        </w:rPr>
      </w:pPr>
      <w:r w:rsidRPr="00CB3201">
        <w:rPr>
          <w:rFonts w:ascii="Arial" w:hAnsi="Arial" w:cs="Arial"/>
          <w:b/>
        </w:rPr>
        <w:t>CONCLUSÃO</w:t>
      </w:r>
    </w:p>
    <w:p w:rsidR="00540CCF" w:rsidRPr="00CB3201" w:rsidRDefault="00540CCF" w:rsidP="00540CCF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O controle interno no legislativo vem buscando desempenhar suas funções da melhor forma possível, buscando defender os interesses econômicos de forma eficiente e a legalidade dos atos. Para tal, é necessário envolver toda administração e conscientizar todos os servidores da importância deste órgão. </w:t>
      </w:r>
    </w:p>
    <w:p w:rsidR="00540CCF" w:rsidRPr="00CB3201" w:rsidRDefault="00540CCF" w:rsidP="00540CCF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 xml:space="preserve">Existem fatores a serem aprimorados e setores que exigem maior atenção, como compras e licitações, mas há esforço coletivo para que os trabalhos sejam realizados da melhor maneira possível, sempre respeitando os princípios da administração pública. </w:t>
      </w:r>
    </w:p>
    <w:p w:rsidR="00540CCF" w:rsidRPr="00CB3201" w:rsidRDefault="00540CCF" w:rsidP="009366E3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Reitera-se que o controle interno não atua apenas na forma fiscalizadora, mas também opera como órgão de apoio ao gestor, buscando maior segurança nas tomadas de decisões, porém, não o obriga a acatar as or</w:t>
      </w:r>
      <w:r w:rsidR="008F5B71" w:rsidRPr="00CB3201">
        <w:rPr>
          <w:rFonts w:ascii="Arial" w:hAnsi="Arial" w:cs="Arial"/>
          <w:color w:val="000000" w:themeColor="text1"/>
        </w:rPr>
        <w:t>ientações expostas.</w:t>
      </w:r>
    </w:p>
    <w:p w:rsidR="00D46BE3" w:rsidRPr="00CB3201" w:rsidRDefault="00D46BE3" w:rsidP="00D46BE3">
      <w:pPr>
        <w:ind w:left="705"/>
        <w:jc w:val="both"/>
        <w:rPr>
          <w:rFonts w:ascii="Arial" w:hAnsi="Arial" w:cs="Arial"/>
          <w:color w:val="000000" w:themeColor="text1"/>
        </w:rPr>
      </w:pPr>
    </w:p>
    <w:p w:rsidR="00D46BE3" w:rsidRPr="00CB3201" w:rsidRDefault="00D46BE3" w:rsidP="00D46BE3">
      <w:pPr>
        <w:ind w:left="705"/>
        <w:jc w:val="right"/>
        <w:rPr>
          <w:rFonts w:ascii="Arial" w:hAnsi="Arial" w:cs="Arial"/>
          <w:color w:val="000000" w:themeColor="text1"/>
        </w:rPr>
      </w:pPr>
    </w:p>
    <w:p w:rsidR="00F3414C" w:rsidRPr="00CB3201" w:rsidRDefault="00F3414C" w:rsidP="00D46BE3">
      <w:pPr>
        <w:ind w:left="705"/>
        <w:jc w:val="right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Alto Rio Doce,</w:t>
      </w:r>
      <w:r w:rsidR="00A51F39" w:rsidRPr="00CB3201">
        <w:rPr>
          <w:rFonts w:ascii="Arial" w:hAnsi="Arial" w:cs="Arial"/>
          <w:color w:val="000000" w:themeColor="text1"/>
        </w:rPr>
        <w:t xml:space="preserve"> </w:t>
      </w:r>
      <w:r w:rsidR="00030467">
        <w:rPr>
          <w:rFonts w:ascii="Arial" w:hAnsi="Arial" w:cs="Arial"/>
          <w:color w:val="000000" w:themeColor="text1"/>
        </w:rPr>
        <w:t>10</w:t>
      </w:r>
      <w:r w:rsidR="007A494A" w:rsidRPr="00CB3201">
        <w:rPr>
          <w:rFonts w:ascii="Arial" w:hAnsi="Arial" w:cs="Arial"/>
          <w:color w:val="000000" w:themeColor="text1"/>
        </w:rPr>
        <w:t xml:space="preserve"> </w:t>
      </w:r>
      <w:r w:rsidR="00637DF4" w:rsidRPr="00CB3201">
        <w:rPr>
          <w:rFonts w:ascii="Arial" w:hAnsi="Arial" w:cs="Arial"/>
          <w:color w:val="000000" w:themeColor="text1"/>
        </w:rPr>
        <w:t>de</w:t>
      </w:r>
      <w:r w:rsidR="00152418" w:rsidRPr="00CB3201">
        <w:rPr>
          <w:rFonts w:ascii="Arial" w:hAnsi="Arial" w:cs="Arial"/>
          <w:color w:val="000000" w:themeColor="text1"/>
        </w:rPr>
        <w:t xml:space="preserve"> </w:t>
      </w:r>
      <w:r w:rsidR="00CB3201" w:rsidRPr="00CB3201">
        <w:rPr>
          <w:rFonts w:ascii="Arial" w:hAnsi="Arial" w:cs="Arial"/>
          <w:color w:val="000000" w:themeColor="text1"/>
        </w:rPr>
        <w:t>maio</w:t>
      </w:r>
      <w:r w:rsidR="002B2DD5" w:rsidRPr="00CB3201">
        <w:rPr>
          <w:rFonts w:ascii="Arial" w:hAnsi="Arial" w:cs="Arial"/>
          <w:color w:val="000000" w:themeColor="text1"/>
        </w:rPr>
        <w:t xml:space="preserve"> </w:t>
      </w:r>
      <w:r w:rsidR="00F92DB4" w:rsidRPr="00CB3201">
        <w:rPr>
          <w:rFonts w:ascii="Arial" w:hAnsi="Arial" w:cs="Arial"/>
          <w:color w:val="000000" w:themeColor="text1"/>
        </w:rPr>
        <w:t>de 20</w:t>
      </w:r>
      <w:r w:rsidR="00152418" w:rsidRPr="00CB3201">
        <w:rPr>
          <w:rFonts w:ascii="Arial" w:hAnsi="Arial" w:cs="Arial"/>
          <w:color w:val="000000" w:themeColor="text1"/>
        </w:rPr>
        <w:t>22</w:t>
      </w:r>
      <w:r w:rsidRPr="00CB3201">
        <w:rPr>
          <w:rFonts w:ascii="Arial" w:hAnsi="Arial" w:cs="Arial"/>
          <w:color w:val="000000" w:themeColor="text1"/>
        </w:rPr>
        <w:t>.</w:t>
      </w:r>
    </w:p>
    <w:p w:rsidR="00D46BE3" w:rsidRPr="00CB3201" w:rsidRDefault="00D46BE3" w:rsidP="00D46BE3">
      <w:pPr>
        <w:rPr>
          <w:rFonts w:ascii="Arial" w:hAnsi="Arial" w:cs="Arial"/>
          <w:color w:val="000000" w:themeColor="text1"/>
        </w:rPr>
      </w:pPr>
    </w:p>
    <w:p w:rsidR="00610400" w:rsidRPr="00CB3201" w:rsidRDefault="00610400" w:rsidP="00D46BE3">
      <w:pPr>
        <w:rPr>
          <w:rFonts w:ascii="Arial" w:hAnsi="Arial" w:cs="Arial"/>
          <w:color w:val="000000" w:themeColor="text1"/>
        </w:rPr>
      </w:pPr>
    </w:p>
    <w:p w:rsidR="00D46BE3" w:rsidRPr="00CB3201" w:rsidRDefault="00D46BE3" w:rsidP="00D46BE3">
      <w:pPr>
        <w:jc w:val="center"/>
        <w:rPr>
          <w:rFonts w:ascii="Arial" w:hAnsi="Arial" w:cs="Arial"/>
          <w:color w:val="000000" w:themeColor="text1"/>
        </w:rPr>
      </w:pPr>
    </w:p>
    <w:p w:rsidR="00D46BE3" w:rsidRPr="00CB3201" w:rsidRDefault="00D46BE3" w:rsidP="00D46BE3">
      <w:pPr>
        <w:jc w:val="center"/>
        <w:rPr>
          <w:rFonts w:ascii="Arial" w:hAnsi="Arial" w:cs="Arial"/>
          <w:color w:val="000000" w:themeColor="text1"/>
        </w:rPr>
      </w:pPr>
    </w:p>
    <w:p w:rsidR="00BE12C8" w:rsidRPr="00CB3201" w:rsidRDefault="008F5B71" w:rsidP="00D46BE3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CB3201">
        <w:rPr>
          <w:rFonts w:ascii="Arial" w:hAnsi="Arial" w:cs="Arial"/>
          <w:color w:val="000000" w:themeColor="text1"/>
        </w:rPr>
        <w:t>Erivelto</w:t>
      </w:r>
      <w:proofErr w:type="spellEnd"/>
      <w:r w:rsidRPr="00CB3201">
        <w:rPr>
          <w:rFonts w:ascii="Arial" w:hAnsi="Arial" w:cs="Arial"/>
          <w:color w:val="000000" w:themeColor="text1"/>
        </w:rPr>
        <w:t xml:space="preserve"> Arlindo Ferreira</w:t>
      </w:r>
    </w:p>
    <w:p w:rsidR="00EA7B51" w:rsidRPr="00CB3201" w:rsidRDefault="00CB3201" w:rsidP="00D672AD">
      <w:pPr>
        <w:jc w:val="center"/>
        <w:rPr>
          <w:rFonts w:ascii="Arial" w:hAnsi="Arial" w:cs="Arial"/>
          <w:color w:val="000000" w:themeColor="text1"/>
        </w:rPr>
      </w:pPr>
      <w:r w:rsidRPr="00CB3201">
        <w:rPr>
          <w:rFonts w:ascii="Arial" w:hAnsi="Arial" w:cs="Arial"/>
          <w:color w:val="000000" w:themeColor="text1"/>
        </w:rPr>
        <w:t>Controlador</w:t>
      </w:r>
      <w:r w:rsidR="00F83C30" w:rsidRPr="00CB3201">
        <w:rPr>
          <w:rFonts w:ascii="Arial" w:hAnsi="Arial" w:cs="Arial"/>
          <w:color w:val="000000" w:themeColor="text1"/>
        </w:rPr>
        <w:t xml:space="preserve"> Interno</w:t>
      </w:r>
      <w:r w:rsidR="00C40786" w:rsidRPr="00CB3201">
        <w:rPr>
          <w:rFonts w:ascii="Arial" w:hAnsi="Arial" w:cs="Arial"/>
          <w:color w:val="000000" w:themeColor="text1"/>
        </w:rPr>
        <w:br/>
        <w:t>Câmara Municipal de Alto Rio Doce - MG</w:t>
      </w:r>
    </w:p>
    <w:sectPr w:rsidR="00EA7B51" w:rsidRPr="00CB3201" w:rsidSect="0023166F">
      <w:headerReference w:type="default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30" w:rsidRDefault="00543230" w:rsidP="00F3414C">
      <w:r>
        <w:separator/>
      </w:r>
    </w:p>
  </w:endnote>
  <w:endnote w:type="continuationSeparator" w:id="0">
    <w:p w:rsidR="00543230" w:rsidRDefault="00543230" w:rsidP="00F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570"/>
      <w:docPartObj>
        <w:docPartGallery w:val="Page Numbers (Bottom of Page)"/>
        <w:docPartUnique/>
      </w:docPartObj>
    </w:sdtPr>
    <w:sdtEndPr/>
    <w:sdtContent>
      <w:p w:rsidR="00543230" w:rsidRDefault="005432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34">
          <w:rPr>
            <w:noProof/>
          </w:rPr>
          <w:t>4</w:t>
        </w:r>
        <w:r>
          <w:fldChar w:fldCharType="end"/>
        </w:r>
      </w:p>
    </w:sdtContent>
  </w:sdt>
  <w:p w:rsidR="00543230" w:rsidRDefault="005432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30" w:rsidRDefault="00543230" w:rsidP="00F3414C">
      <w:r>
        <w:separator/>
      </w:r>
    </w:p>
  </w:footnote>
  <w:footnote w:type="continuationSeparator" w:id="0">
    <w:p w:rsidR="00543230" w:rsidRDefault="00543230" w:rsidP="00F3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30" w:rsidRPr="009B49DE" w:rsidRDefault="00543230" w:rsidP="00F3414C">
    <w:pPr>
      <w:pStyle w:val="Cabealho"/>
      <w:ind w:left="567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-152400</wp:posOffset>
          </wp:positionV>
          <wp:extent cx="1084580" cy="850265"/>
          <wp:effectExtent l="0" t="0" r="1270" b="6985"/>
          <wp:wrapSquare wrapText="bothSides"/>
          <wp:docPr id="2" name="Imagem 2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0234"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543230" w:rsidRDefault="00543230" w:rsidP="00F3414C">
    <w:pPr>
      <w:pStyle w:val="Cabealho"/>
      <w:ind w:left="567"/>
      <w:jc w:val="center"/>
    </w:pPr>
    <w:r>
      <w:t>ESTADO DE MINAS GERAIS</w:t>
    </w:r>
  </w:p>
  <w:p w:rsidR="00543230" w:rsidRDefault="00543230" w:rsidP="00F3414C">
    <w:pPr>
      <w:pStyle w:val="Cabealho"/>
      <w:ind w:left="567"/>
      <w:jc w:val="center"/>
    </w:pPr>
    <w:r>
      <w:t xml:space="preserve">Av. Carlos Couto, 32 – </w:t>
    </w:r>
    <w:proofErr w:type="gramStart"/>
    <w:r>
      <w:t>Centro</w:t>
    </w:r>
    <w:proofErr w:type="gramEnd"/>
  </w:p>
  <w:p w:rsidR="00543230" w:rsidRDefault="00543230" w:rsidP="00F3414C">
    <w:pPr>
      <w:pStyle w:val="Cabealho"/>
    </w:pPr>
    <w:r>
      <w:t xml:space="preserve">                                                        CEP 36260-000 – Alto Rio Doce - 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3E6D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B4C49"/>
    <w:multiLevelType w:val="hybridMultilevel"/>
    <w:tmpl w:val="AA6A2CC4"/>
    <w:lvl w:ilvl="0" w:tplc="036CA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930"/>
    <w:multiLevelType w:val="hybridMultilevel"/>
    <w:tmpl w:val="5A26B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7B14"/>
    <w:multiLevelType w:val="singleLevel"/>
    <w:tmpl w:val="286C1C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21D2161"/>
    <w:multiLevelType w:val="hybridMultilevel"/>
    <w:tmpl w:val="9C6694D6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1ADA"/>
    <w:multiLevelType w:val="hybridMultilevel"/>
    <w:tmpl w:val="9522D09C"/>
    <w:lvl w:ilvl="0" w:tplc="6F6609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460968"/>
    <w:multiLevelType w:val="hybridMultilevel"/>
    <w:tmpl w:val="424E11A0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23CF2DA">
      <w:start w:val="1"/>
      <w:numFmt w:val="bullet"/>
      <w:lvlText w:val="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9CCCD67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7D5A6A5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43985"/>
    <w:multiLevelType w:val="hybridMultilevel"/>
    <w:tmpl w:val="CCE0496E"/>
    <w:lvl w:ilvl="0" w:tplc="C6645BF2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C45E9B"/>
    <w:multiLevelType w:val="multilevel"/>
    <w:tmpl w:val="51F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412D"/>
    <w:multiLevelType w:val="multilevel"/>
    <w:tmpl w:val="16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2782A"/>
    <w:multiLevelType w:val="hybridMultilevel"/>
    <w:tmpl w:val="4372C8E8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208ED"/>
    <w:multiLevelType w:val="multilevel"/>
    <w:tmpl w:val="390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41AB7"/>
    <w:multiLevelType w:val="hybridMultilevel"/>
    <w:tmpl w:val="2DF44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8236D"/>
    <w:multiLevelType w:val="hybridMultilevel"/>
    <w:tmpl w:val="8E000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B6A12"/>
    <w:multiLevelType w:val="hybridMultilevel"/>
    <w:tmpl w:val="3DFC5C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2802D1"/>
    <w:multiLevelType w:val="hybridMultilevel"/>
    <w:tmpl w:val="57F82A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63FA"/>
    <w:multiLevelType w:val="singleLevel"/>
    <w:tmpl w:val="7006F32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7">
    <w:nsid w:val="4BC21075"/>
    <w:multiLevelType w:val="hybridMultilevel"/>
    <w:tmpl w:val="37B6B67A"/>
    <w:lvl w:ilvl="0" w:tplc="F9747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47398"/>
    <w:multiLevelType w:val="hybridMultilevel"/>
    <w:tmpl w:val="BB621CBE"/>
    <w:lvl w:ilvl="0" w:tplc="7006F32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31451"/>
    <w:multiLevelType w:val="multilevel"/>
    <w:tmpl w:val="DE7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C256C"/>
    <w:multiLevelType w:val="hybridMultilevel"/>
    <w:tmpl w:val="742C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0389C"/>
    <w:multiLevelType w:val="hybridMultilevel"/>
    <w:tmpl w:val="FFB69DBE"/>
    <w:lvl w:ilvl="0" w:tplc="4B7408FC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F1CC2"/>
    <w:multiLevelType w:val="hybridMultilevel"/>
    <w:tmpl w:val="F3AA4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60521"/>
    <w:multiLevelType w:val="hybridMultilevel"/>
    <w:tmpl w:val="D5BE5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B7FDC"/>
    <w:multiLevelType w:val="hybridMultilevel"/>
    <w:tmpl w:val="5506347E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826BF"/>
    <w:multiLevelType w:val="hybridMultilevel"/>
    <w:tmpl w:val="4336D6F0"/>
    <w:lvl w:ilvl="0" w:tplc="F3AC9C7A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543E6"/>
    <w:multiLevelType w:val="hybridMultilevel"/>
    <w:tmpl w:val="9192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02ED9"/>
    <w:multiLevelType w:val="hybridMultilevel"/>
    <w:tmpl w:val="879296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233B7"/>
    <w:multiLevelType w:val="hybridMultilevel"/>
    <w:tmpl w:val="3C88B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8"/>
  </w:num>
  <w:num w:numId="7">
    <w:abstractNumId w:val="11"/>
  </w:num>
  <w:num w:numId="8">
    <w:abstractNumId w:val="19"/>
  </w:num>
  <w:num w:numId="9">
    <w:abstractNumId w:val="1"/>
  </w:num>
  <w:num w:numId="10">
    <w:abstractNumId w:val="13"/>
  </w:num>
  <w:num w:numId="11">
    <w:abstractNumId w:val="22"/>
  </w:num>
  <w:num w:numId="12">
    <w:abstractNumId w:val="10"/>
  </w:num>
  <w:num w:numId="13">
    <w:abstractNumId w:val="26"/>
  </w:num>
  <w:num w:numId="14">
    <w:abstractNumId w:val="9"/>
  </w:num>
  <w:num w:numId="15">
    <w:abstractNumId w:val="20"/>
  </w:num>
  <w:num w:numId="16">
    <w:abstractNumId w:val="4"/>
  </w:num>
  <w:num w:numId="17">
    <w:abstractNumId w:val="7"/>
  </w:num>
  <w:num w:numId="18">
    <w:abstractNumId w:val="24"/>
  </w:num>
  <w:num w:numId="19">
    <w:abstractNumId w:val="2"/>
  </w:num>
  <w:num w:numId="20">
    <w:abstractNumId w:val="18"/>
  </w:num>
  <w:num w:numId="21">
    <w:abstractNumId w:val="14"/>
  </w:num>
  <w:num w:numId="22">
    <w:abstractNumId w:val="23"/>
  </w:num>
  <w:num w:numId="23">
    <w:abstractNumId w:val="15"/>
  </w:num>
  <w:num w:numId="24">
    <w:abstractNumId w:val="5"/>
  </w:num>
  <w:num w:numId="25">
    <w:abstractNumId w:val="27"/>
  </w:num>
  <w:num w:numId="26">
    <w:abstractNumId w:val="28"/>
  </w:num>
  <w:num w:numId="27">
    <w:abstractNumId w:val="12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C"/>
    <w:rsid w:val="00000BEF"/>
    <w:rsid w:val="0000798C"/>
    <w:rsid w:val="00010111"/>
    <w:rsid w:val="0001398A"/>
    <w:rsid w:val="00016CD9"/>
    <w:rsid w:val="000175A5"/>
    <w:rsid w:val="00017794"/>
    <w:rsid w:val="00026A01"/>
    <w:rsid w:val="000272BA"/>
    <w:rsid w:val="00030467"/>
    <w:rsid w:val="0003351D"/>
    <w:rsid w:val="00036620"/>
    <w:rsid w:val="00036E45"/>
    <w:rsid w:val="00041CF8"/>
    <w:rsid w:val="000457E3"/>
    <w:rsid w:val="00050085"/>
    <w:rsid w:val="000512F9"/>
    <w:rsid w:val="00052CD7"/>
    <w:rsid w:val="00054D94"/>
    <w:rsid w:val="00055C5F"/>
    <w:rsid w:val="0007184C"/>
    <w:rsid w:val="000719C2"/>
    <w:rsid w:val="00073892"/>
    <w:rsid w:val="00075714"/>
    <w:rsid w:val="000760BE"/>
    <w:rsid w:val="00085023"/>
    <w:rsid w:val="00086511"/>
    <w:rsid w:val="00087164"/>
    <w:rsid w:val="000925D7"/>
    <w:rsid w:val="00096BAA"/>
    <w:rsid w:val="000A04B7"/>
    <w:rsid w:val="000A5094"/>
    <w:rsid w:val="000A6C46"/>
    <w:rsid w:val="000B1860"/>
    <w:rsid w:val="000C3329"/>
    <w:rsid w:val="000C6F04"/>
    <w:rsid w:val="000C763A"/>
    <w:rsid w:val="000D6D8C"/>
    <w:rsid w:val="000E340A"/>
    <w:rsid w:val="000E38A8"/>
    <w:rsid w:val="000E5248"/>
    <w:rsid w:val="000F1231"/>
    <w:rsid w:val="000F1A5A"/>
    <w:rsid w:val="000F269F"/>
    <w:rsid w:val="000F3573"/>
    <w:rsid w:val="000F44EF"/>
    <w:rsid w:val="000F7992"/>
    <w:rsid w:val="001002FB"/>
    <w:rsid w:val="00100A7C"/>
    <w:rsid w:val="001027D3"/>
    <w:rsid w:val="00103151"/>
    <w:rsid w:val="001055C1"/>
    <w:rsid w:val="001060F3"/>
    <w:rsid w:val="001248F0"/>
    <w:rsid w:val="00126DBB"/>
    <w:rsid w:val="001366AC"/>
    <w:rsid w:val="0014068C"/>
    <w:rsid w:val="0014622F"/>
    <w:rsid w:val="0015109C"/>
    <w:rsid w:val="00151AC3"/>
    <w:rsid w:val="00152418"/>
    <w:rsid w:val="001535F2"/>
    <w:rsid w:val="001545B8"/>
    <w:rsid w:val="00164543"/>
    <w:rsid w:val="00164CC0"/>
    <w:rsid w:val="001710B1"/>
    <w:rsid w:val="0017135F"/>
    <w:rsid w:val="00172C6B"/>
    <w:rsid w:val="00172E0B"/>
    <w:rsid w:val="001739A7"/>
    <w:rsid w:val="0018308F"/>
    <w:rsid w:val="00184262"/>
    <w:rsid w:val="00186357"/>
    <w:rsid w:val="00192E10"/>
    <w:rsid w:val="00196C33"/>
    <w:rsid w:val="00197197"/>
    <w:rsid w:val="001A02B8"/>
    <w:rsid w:val="001A2F95"/>
    <w:rsid w:val="001A5960"/>
    <w:rsid w:val="001B2954"/>
    <w:rsid w:val="001B6C05"/>
    <w:rsid w:val="001B752A"/>
    <w:rsid w:val="001B7A78"/>
    <w:rsid w:val="001C126E"/>
    <w:rsid w:val="001D3D2C"/>
    <w:rsid w:val="001F048E"/>
    <w:rsid w:val="001F2473"/>
    <w:rsid w:val="001F67B3"/>
    <w:rsid w:val="001F68C7"/>
    <w:rsid w:val="00204D36"/>
    <w:rsid w:val="00206460"/>
    <w:rsid w:val="00213496"/>
    <w:rsid w:val="002136F6"/>
    <w:rsid w:val="00215064"/>
    <w:rsid w:val="0021565C"/>
    <w:rsid w:val="00217594"/>
    <w:rsid w:val="002240A5"/>
    <w:rsid w:val="00224EC8"/>
    <w:rsid w:val="00226CB9"/>
    <w:rsid w:val="00230E9B"/>
    <w:rsid w:val="0023166F"/>
    <w:rsid w:val="00231BCA"/>
    <w:rsid w:val="00231E23"/>
    <w:rsid w:val="00234243"/>
    <w:rsid w:val="00236AC7"/>
    <w:rsid w:val="00237F32"/>
    <w:rsid w:val="00240234"/>
    <w:rsid w:val="002440A3"/>
    <w:rsid w:val="00247929"/>
    <w:rsid w:val="002506AD"/>
    <w:rsid w:val="00251318"/>
    <w:rsid w:val="002522F8"/>
    <w:rsid w:val="00254AA4"/>
    <w:rsid w:val="0026082E"/>
    <w:rsid w:val="002631F4"/>
    <w:rsid w:val="002646A7"/>
    <w:rsid w:val="00265314"/>
    <w:rsid w:val="00271115"/>
    <w:rsid w:val="0027127F"/>
    <w:rsid w:val="00275210"/>
    <w:rsid w:val="00280BBB"/>
    <w:rsid w:val="002811CA"/>
    <w:rsid w:val="002823B3"/>
    <w:rsid w:val="0028609C"/>
    <w:rsid w:val="00290DB8"/>
    <w:rsid w:val="002918EA"/>
    <w:rsid w:val="002938A3"/>
    <w:rsid w:val="0029714B"/>
    <w:rsid w:val="002B11CB"/>
    <w:rsid w:val="002B26F0"/>
    <w:rsid w:val="002B2DD5"/>
    <w:rsid w:val="002B3427"/>
    <w:rsid w:val="002B3607"/>
    <w:rsid w:val="002C5A76"/>
    <w:rsid w:val="002D0918"/>
    <w:rsid w:val="002D13E5"/>
    <w:rsid w:val="002D1933"/>
    <w:rsid w:val="002D7EF5"/>
    <w:rsid w:val="002E05B5"/>
    <w:rsid w:val="002E1993"/>
    <w:rsid w:val="002E1C62"/>
    <w:rsid w:val="002E78F3"/>
    <w:rsid w:val="002F0990"/>
    <w:rsid w:val="002F519D"/>
    <w:rsid w:val="002F7650"/>
    <w:rsid w:val="003052D7"/>
    <w:rsid w:val="003058B4"/>
    <w:rsid w:val="00306BB1"/>
    <w:rsid w:val="003204F0"/>
    <w:rsid w:val="00323E7C"/>
    <w:rsid w:val="00327F14"/>
    <w:rsid w:val="0033403E"/>
    <w:rsid w:val="00337096"/>
    <w:rsid w:val="00344F1C"/>
    <w:rsid w:val="00351EBC"/>
    <w:rsid w:val="003537A4"/>
    <w:rsid w:val="00357013"/>
    <w:rsid w:val="003629AC"/>
    <w:rsid w:val="00364D65"/>
    <w:rsid w:val="003708CF"/>
    <w:rsid w:val="003725D3"/>
    <w:rsid w:val="0037265C"/>
    <w:rsid w:val="003775A6"/>
    <w:rsid w:val="00380505"/>
    <w:rsid w:val="00382A2A"/>
    <w:rsid w:val="00383666"/>
    <w:rsid w:val="00385395"/>
    <w:rsid w:val="003861D2"/>
    <w:rsid w:val="00390D58"/>
    <w:rsid w:val="00397174"/>
    <w:rsid w:val="003A227B"/>
    <w:rsid w:val="003A337A"/>
    <w:rsid w:val="003A50AF"/>
    <w:rsid w:val="003B06FB"/>
    <w:rsid w:val="003B69AC"/>
    <w:rsid w:val="003B7C43"/>
    <w:rsid w:val="003C043B"/>
    <w:rsid w:val="003C09E8"/>
    <w:rsid w:val="003C3607"/>
    <w:rsid w:val="003E1077"/>
    <w:rsid w:val="003E2580"/>
    <w:rsid w:val="003E6D23"/>
    <w:rsid w:val="003F0516"/>
    <w:rsid w:val="003F0E64"/>
    <w:rsid w:val="003F1240"/>
    <w:rsid w:val="003F3393"/>
    <w:rsid w:val="004028FB"/>
    <w:rsid w:val="00404630"/>
    <w:rsid w:val="00405F75"/>
    <w:rsid w:val="004070FC"/>
    <w:rsid w:val="004176C8"/>
    <w:rsid w:val="0042606D"/>
    <w:rsid w:val="00426CF9"/>
    <w:rsid w:val="00427AFC"/>
    <w:rsid w:val="0043239C"/>
    <w:rsid w:val="004404C6"/>
    <w:rsid w:val="004452A7"/>
    <w:rsid w:val="00463070"/>
    <w:rsid w:val="004671B7"/>
    <w:rsid w:val="00474D6B"/>
    <w:rsid w:val="004861FC"/>
    <w:rsid w:val="0048750D"/>
    <w:rsid w:val="00491EBA"/>
    <w:rsid w:val="00495536"/>
    <w:rsid w:val="004A54EE"/>
    <w:rsid w:val="004A7CEA"/>
    <w:rsid w:val="004B2713"/>
    <w:rsid w:val="004B295F"/>
    <w:rsid w:val="004B5258"/>
    <w:rsid w:val="004B56A4"/>
    <w:rsid w:val="004B5C44"/>
    <w:rsid w:val="004C14C1"/>
    <w:rsid w:val="004C21A0"/>
    <w:rsid w:val="004C31CA"/>
    <w:rsid w:val="004C6017"/>
    <w:rsid w:val="004C6F7F"/>
    <w:rsid w:val="004D18F0"/>
    <w:rsid w:val="004D26A6"/>
    <w:rsid w:val="004D3469"/>
    <w:rsid w:val="004D3A3D"/>
    <w:rsid w:val="004D3A4B"/>
    <w:rsid w:val="004D3FC6"/>
    <w:rsid w:val="004E43D7"/>
    <w:rsid w:val="004E590F"/>
    <w:rsid w:val="004F141B"/>
    <w:rsid w:val="004F34E5"/>
    <w:rsid w:val="004F3B6C"/>
    <w:rsid w:val="00502433"/>
    <w:rsid w:val="00502B1E"/>
    <w:rsid w:val="00503129"/>
    <w:rsid w:val="005050B5"/>
    <w:rsid w:val="00507E5A"/>
    <w:rsid w:val="00513233"/>
    <w:rsid w:val="00515356"/>
    <w:rsid w:val="00515661"/>
    <w:rsid w:val="00515E9D"/>
    <w:rsid w:val="0052053D"/>
    <w:rsid w:val="00520A41"/>
    <w:rsid w:val="00523F4C"/>
    <w:rsid w:val="00525954"/>
    <w:rsid w:val="00527AB6"/>
    <w:rsid w:val="0053162E"/>
    <w:rsid w:val="005328B5"/>
    <w:rsid w:val="00534852"/>
    <w:rsid w:val="00535225"/>
    <w:rsid w:val="00540CCF"/>
    <w:rsid w:val="00542D75"/>
    <w:rsid w:val="00543230"/>
    <w:rsid w:val="0054710C"/>
    <w:rsid w:val="00550B89"/>
    <w:rsid w:val="00551591"/>
    <w:rsid w:val="0055283B"/>
    <w:rsid w:val="005532D8"/>
    <w:rsid w:val="005533D5"/>
    <w:rsid w:val="005544D1"/>
    <w:rsid w:val="005555D0"/>
    <w:rsid w:val="00556656"/>
    <w:rsid w:val="00560F86"/>
    <w:rsid w:val="0056243F"/>
    <w:rsid w:val="00567BD8"/>
    <w:rsid w:val="00574D55"/>
    <w:rsid w:val="00577119"/>
    <w:rsid w:val="0058166E"/>
    <w:rsid w:val="00581C33"/>
    <w:rsid w:val="005842F2"/>
    <w:rsid w:val="005843CD"/>
    <w:rsid w:val="00586A8D"/>
    <w:rsid w:val="00590906"/>
    <w:rsid w:val="00591BDD"/>
    <w:rsid w:val="005A1180"/>
    <w:rsid w:val="005A261C"/>
    <w:rsid w:val="005A3CFE"/>
    <w:rsid w:val="005A6C74"/>
    <w:rsid w:val="005B6572"/>
    <w:rsid w:val="005C054A"/>
    <w:rsid w:val="005C1EAC"/>
    <w:rsid w:val="005C2B5B"/>
    <w:rsid w:val="005C3ABF"/>
    <w:rsid w:val="005D013D"/>
    <w:rsid w:val="005D2866"/>
    <w:rsid w:val="005D2C9A"/>
    <w:rsid w:val="005D4228"/>
    <w:rsid w:val="005D5527"/>
    <w:rsid w:val="005D621E"/>
    <w:rsid w:val="005E3AA3"/>
    <w:rsid w:val="005E3D99"/>
    <w:rsid w:val="005E5FBB"/>
    <w:rsid w:val="005E78FE"/>
    <w:rsid w:val="005F321F"/>
    <w:rsid w:val="005F324E"/>
    <w:rsid w:val="005F62D0"/>
    <w:rsid w:val="00610400"/>
    <w:rsid w:val="0062049F"/>
    <w:rsid w:val="00623F2E"/>
    <w:rsid w:val="00626716"/>
    <w:rsid w:val="00635802"/>
    <w:rsid w:val="00636E4F"/>
    <w:rsid w:val="00637960"/>
    <w:rsid w:val="00637DF4"/>
    <w:rsid w:val="0064070B"/>
    <w:rsid w:val="00641A63"/>
    <w:rsid w:val="00642D52"/>
    <w:rsid w:val="0064567F"/>
    <w:rsid w:val="00645A8A"/>
    <w:rsid w:val="00647665"/>
    <w:rsid w:val="00660084"/>
    <w:rsid w:val="00660D32"/>
    <w:rsid w:val="006801E6"/>
    <w:rsid w:val="00693D37"/>
    <w:rsid w:val="006944DA"/>
    <w:rsid w:val="00695C96"/>
    <w:rsid w:val="00697AB8"/>
    <w:rsid w:val="006A1086"/>
    <w:rsid w:val="006A5BCD"/>
    <w:rsid w:val="006A6237"/>
    <w:rsid w:val="006A631A"/>
    <w:rsid w:val="006A6408"/>
    <w:rsid w:val="006B42E8"/>
    <w:rsid w:val="006B7EE3"/>
    <w:rsid w:val="006C2199"/>
    <w:rsid w:val="006C3891"/>
    <w:rsid w:val="006C3A18"/>
    <w:rsid w:val="006C623F"/>
    <w:rsid w:val="006C7284"/>
    <w:rsid w:val="006C79CD"/>
    <w:rsid w:val="006D15B0"/>
    <w:rsid w:val="006D4387"/>
    <w:rsid w:val="006D486A"/>
    <w:rsid w:val="006D6625"/>
    <w:rsid w:val="006E1070"/>
    <w:rsid w:val="006E7995"/>
    <w:rsid w:val="006F78DF"/>
    <w:rsid w:val="00706BFB"/>
    <w:rsid w:val="007123AA"/>
    <w:rsid w:val="00712C23"/>
    <w:rsid w:val="007133F6"/>
    <w:rsid w:val="0071466A"/>
    <w:rsid w:val="00722C8A"/>
    <w:rsid w:val="00722D78"/>
    <w:rsid w:val="00725D4E"/>
    <w:rsid w:val="007261C0"/>
    <w:rsid w:val="007332C4"/>
    <w:rsid w:val="00743729"/>
    <w:rsid w:val="0074453A"/>
    <w:rsid w:val="0074683B"/>
    <w:rsid w:val="00751F3F"/>
    <w:rsid w:val="0075579A"/>
    <w:rsid w:val="00760592"/>
    <w:rsid w:val="00762CCA"/>
    <w:rsid w:val="00762DBB"/>
    <w:rsid w:val="00763131"/>
    <w:rsid w:val="007640A9"/>
    <w:rsid w:val="007752C2"/>
    <w:rsid w:val="00777C1C"/>
    <w:rsid w:val="0078398F"/>
    <w:rsid w:val="00783AAD"/>
    <w:rsid w:val="00791395"/>
    <w:rsid w:val="0079182E"/>
    <w:rsid w:val="00791D92"/>
    <w:rsid w:val="007920EB"/>
    <w:rsid w:val="00793031"/>
    <w:rsid w:val="00796D55"/>
    <w:rsid w:val="007A2006"/>
    <w:rsid w:val="007A494A"/>
    <w:rsid w:val="007A4B2B"/>
    <w:rsid w:val="007B083A"/>
    <w:rsid w:val="007B2CBD"/>
    <w:rsid w:val="007B39EC"/>
    <w:rsid w:val="007B55C0"/>
    <w:rsid w:val="007B6900"/>
    <w:rsid w:val="007B7333"/>
    <w:rsid w:val="007C5E23"/>
    <w:rsid w:val="007D04AE"/>
    <w:rsid w:val="007D4AD3"/>
    <w:rsid w:val="007E09DF"/>
    <w:rsid w:val="007E0D80"/>
    <w:rsid w:val="007E107E"/>
    <w:rsid w:val="007E17CD"/>
    <w:rsid w:val="007E197B"/>
    <w:rsid w:val="007E324F"/>
    <w:rsid w:val="008024B4"/>
    <w:rsid w:val="00804D34"/>
    <w:rsid w:val="00804DB3"/>
    <w:rsid w:val="00806720"/>
    <w:rsid w:val="0081069C"/>
    <w:rsid w:val="0081370E"/>
    <w:rsid w:val="00813945"/>
    <w:rsid w:val="00815C3D"/>
    <w:rsid w:val="00830526"/>
    <w:rsid w:val="008333B1"/>
    <w:rsid w:val="00841A34"/>
    <w:rsid w:val="00842004"/>
    <w:rsid w:val="00842495"/>
    <w:rsid w:val="00843DC9"/>
    <w:rsid w:val="00845593"/>
    <w:rsid w:val="00847B57"/>
    <w:rsid w:val="008524B8"/>
    <w:rsid w:val="00855080"/>
    <w:rsid w:val="00857C49"/>
    <w:rsid w:val="00860CD2"/>
    <w:rsid w:val="00865039"/>
    <w:rsid w:val="00876EC4"/>
    <w:rsid w:val="00880196"/>
    <w:rsid w:val="008832A3"/>
    <w:rsid w:val="00884219"/>
    <w:rsid w:val="008845A0"/>
    <w:rsid w:val="00894836"/>
    <w:rsid w:val="008A1508"/>
    <w:rsid w:val="008B188D"/>
    <w:rsid w:val="008B792B"/>
    <w:rsid w:val="008C1964"/>
    <w:rsid w:val="008C37C4"/>
    <w:rsid w:val="008D2EFB"/>
    <w:rsid w:val="008E1ED4"/>
    <w:rsid w:val="008E3006"/>
    <w:rsid w:val="008E34CE"/>
    <w:rsid w:val="008E3C77"/>
    <w:rsid w:val="008E480D"/>
    <w:rsid w:val="008F47FA"/>
    <w:rsid w:val="008F5B71"/>
    <w:rsid w:val="00907A00"/>
    <w:rsid w:val="00913E2E"/>
    <w:rsid w:val="00914E52"/>
    <w:rsid w:val="00923047"/>
    <w:rsid w:val="009332E1"/>
    <w:rsid w:val="009337A6"/>
    <w:rsid w:val="009366E3"/>
    <w:rsid w:val="009529B8"/>
    <w:rsid w:val="0095784E"/>
    <w:rsid w:val="00964B51"/>
    <w:rsid w:val="00973545"/>
    <w:rsid w:val="0098295F"/>
    <w:rsid w:val="009833FA"/>
    <w:rsid w:val="009924E4"/>
    <w:rsid w:val="009A0163"/>
    <w:rsid w:val="009A0B89"/>
    <w:rsid w:val="009A27F9"/>
    <w:rsid w:val="009A3819"/>
    <w:rsid w:val="009A4358"/>
    <w:rsid w:val="009B064F"/>
    <w:rsid w:val="009B1442"/>
    <w:rsid w:val="009B2C73"/>
    <w:rsid w:val="009B374E"/>
    <w:rsid w:val="009B3AEF"/>
    <w:rsid w:val="009B5E43"/>
    <w:rsid w:val="009B76D8"/>
    <w:rsid w:val="009C22A9"/>
    <w:rsid w:val="009C48EB"/>
    <w:rsid w:val="009D1902"/>
    <w:rsid w:val="009D3349"/>
    <w:rsid w:val="009D3969"/>
    <w:rsid w:val="009D4741"/>
    <w:rsid w:val="009E2EF6"/>
    <w:rsid w:val="009E4AEA"/>
    <w:rsid w:val="009F0EC1"/>
    <w:rsid w:val="009F27E4"/>
    <w:rsid w:val="00A02ADA"/>
    <w:rsid w:val="00A03813"/>
    <w:rsid w:val="00A05BF6"/>
    <w:rsid w:val="00A13CC1"/>
    <w:rsid w:val="00A14B2D"/>
    <w:rsid w:val="00A15C73"/>
    <w:rsid w:val="00A17848"/>
    <w:rsid w:val="00A30B82"/>
    <w:rsid w:val="00A30D9D"/>
    <w:rsid w:val="00A31327"/>
    <w:rsid w:val="00A3766C"/>
    <w:rsid w:val="00A40DE9"/>
    <w:rsid w:val="00A4151B"/>
    <w:rsid w:val="00A504C1"/>
    <w:rsid w:val="00A51F39"/>
    <w:rsid w:val="00A61E58"/>
    <w:rsid w:val="00A66DEF"/>
    <w:rsid w:val="00A70821"/>
    <w:rsid w:val="00A7740A"/>
    <w:rsid w:val="00A80769"/>
    <w:rsid w:val="00A83222"/>
    <w:rsid w:val="00A876A7"/>
    <w:rsid w:val="00A90B85"/>
    <w:rsid w:val="00A91DEE"/>
    <w:rsid w:val="00A9360A"/>
    <w:rsid w:val="00A94CBB"/>
    <w:rsid w:val="00A96CE1"/>
    <w:rsid w:val="00A97C65"/>
    <w:rsid w:val="00AA612B"/>
    <w:rsid w:val="00AA64E4"/>
    <w:rsid w:val="00AA7518"/>
    <w:rsid w:val="00AB481A"/>
    <w:rsid w:val="00AB4D17"/>
    <w:rsid w:val="00AB70D9"/>
    <w:rsid w:val="00AC07C5"/>
    <w:rsid w:val="00AC1440"/>
    <w:rsid w:val="00AC2955"/>
    <w:rsid w:val="00AC5A2E"/>
    <w:rsid w:val="00AD1DD6"/>
    <w:rsid w:val="00AD27F3"/>
    <w:rsid w:val="00AE5E7A"/>
    <w:rsid w:val="00AE5EF7"/>
    <w:rsid w:val="00AF1AB6"/>
    <w:rsid w:val="00AF28F2"/>
    <w:rsid w:val="00AF6335"/>
    <w:rsid w:val="00AF64A1"/>
    <w:rsid w:val="00AF7C8A"/>
    <w:rsid w:val="00B022F2"/>
    <w:rsid w:val="00B062B7"/>
    <w:rsid w:val="00B115E4"/>
    <w:rsid w:val="00B1374A"/>
    <w:rsid w:val="00B13DA6"/>
    <w:rsid w:val="00B15E4E"/>
    <w:rsid w:val="00B20630"/>
    <w:rsid w:val="00B21591"/>
    <w:rsid w:val="00B32084"/>
    <w:rsid w:val="00B353F8"/>
    <w:rsid w:val="00B37E45"/>
    <w:rsid w:val="00B40C81"/>
    <w:rsid w:val="00B411FC"/>
    <w:rsid w:val="00B421C7"/>
    <w:rsid w:val="00B42847"/>
    <w:rsid w:val="00B43396"/>
    <w:rsid w:val="00B477F6"/>
    <w:rsid w:val="00B5114E"/>
    <w:rsid w:val="00B51401"/>
    <w:rsid w:val="00B572ED"/>
    <w:rsid w:val="00B63063"/>
    <w:rsid w:val="00B639A9"/>
    <w:rsid w:val="00B63CE2"/>
    <w:rsid w:val="00B6730B"/>
    <w:rsid w:val="00B723D2"/>
    <w:rsid w:val="00B73C50"/>
    <w:rsid w:val="00B77BE6"/>
    <w:rsid w:val="00B850CF"/>
    <w:rsid w:val="00B86596"/>
    <w:rsid w:val="00B92A77"/>
    <w:rsid w:val="00B96F12"/>
    <w:rsid w:val="00BA4F6C"/>
    <w:rsid w:val="00BB1919"/>
    <w:rsid w:val="00BB44A8"/>
    <w:rsid w:val="00BB5645"/>
    <w:rsid w:val="00BB6BFD"/>
    <w:rsid w:val="00BC2C12"/>
    <w:rsid w:val="00BC3708"/>
    <w:rsid w:val="00BD0009"/>
    <w:rsid w:val="00BD0ED0"/>
    <w:rsid w:val="00BD33BC"/>
    <w:rsid w:val="00BD770A"/>
    <w:rsid w:val="00BE127B"/>
    <w:rsid w:val="00BE128C"/>
    <w:rsid w:val="00BE12C8"/>
    <w:rsid w:val="00BE316B"/>
    <w:rsid w:val="00BF7D92"/>
    <w:rsid w:val="00C06068"/>
    <w:rsid w:val="00C062BD"/>
    <w:rsid w:val="00C130D9"/>
    <w:rsid w:val="00C166F2"/>
    <w:rsid w:val="00C22CDD"/>
    <w:rsid w:val="00C235C9"/>
    <w:rsid w:val="00C2453F"/>
    <w:rsid w:val="00C25D00"/>
    <w:rsid w:val="00C264CC"/>
    <w:rsid w:val="00C321AB"/>
    <w:rsid w:val="00C3292B"/>
    <w:rsid w:val="00C342AF"/>
    <w:rsid w:val="00C362EA"/>
    <w:rsid w:val="00C367C3"/>
    <w:rsid w:val="00C40786"/>
    <w:rsid w:val="00C46E43"/>
    <w:rsid w:val="00C51A6D"/>
    <w:rsid w:val="00C56014"/>
    <w:rsid w:val="00C5601E"/>
    <w:rsid w:val="00C614A6"/>
    <w:rsid w:val="00C6189D"/>
    <w:rsid w:val="00C643E8"/>
    <w:rsid w:val="00C66D99"/>
    <w:rsid w:val="00C673C8"/>
    <w:rsid w:val="00C71E3A"/>
    <w:rsid w:val="00C73B45"/>
    <w:rsid w:val="00C778E5"/>
    <w:rsid w:val="00C77AC9"/>
    <w:rsid w:val="00C80E08"/>
    <w:rsid w:val="00C85F08"/>
    <w:rsid w:val="00C873C5"/>
    <w:rsid w:val="00C90013"/>
    <w:rsid w:val="00C916F5"/>
    <w:rsid w:val="00C92831"/>
    <w:rsid w:val="00C97B7F"/>
    <w:rsid w:val="00CA0409"/>
    <w:rsid w:val="00CA0F55"/>
    <w:rsid w:val="00CA2808"/>
    <w:rsid w:val="00CA3CD7"/>
    <w:rsid w:val="00CA64F7"/>
    <w:rsid w:val="00CB11AE"/>
    <w:rsid w:val="00CB1540"/>
    <w:rsid w:val="00CB2A61"/>
    <w:rsid w:val="00CB3201"/>
    <w:rsid w:val="00CB3462"/>
    <w:rsid w:val="00CB63CE"/>
    <w:rsid w:val="00CB6B04"/>
    <w:rsid w:val="00CC0323"/>
    <w:rsid w:val="00CC10BE"/>
    <w:rsid w:val="00CC1F73"/>
    <w:rsid w:val="00CC343A"/>
    <w:rsid w:val="00CC76E9"/>
    <w:rsid w:val="00CC7D05"/>
    <w:rsid w:val="00CD6E12"/>
    <w:rsid w:val="00CE0E3D"/>
    <w:rsid w:val="00CE33E9"/>
    <w:rsid w:val="00CE649B"/>
    <w:rsid w:val="00CE747C"/>
    <w:rsid w:val="00CE7FA5"/>
    <w:rsid w:val="00CF54F6"/>
    <w:rsid w:val="00D00921"/>
    <w:rsid w:val="00D026C1"/>
    <w:rsid w:val="00D02CA4"/>
    <w:rsid w:val="00D02DD3"/>
    <w:rsid w:val="00D0332F"/>
    <w:rsid w:val="00D03FA7"/>
    <w:rsid w:val="00D1472D"/>
    <w:rsid w:val="00D22593"/>
    <w:rsid w:val="00D25A54"/>
    <w:rsid w:val="00D26246"/>
    <w:rsid w:val="00D3021C"/>
    <w:rsid w:val="00D30922"/>
    <w:rsid w:val="00D3332F"/>
    <w:rsid w:val="00D369EE"/>
    <w:rsid w:val="00D40027"/>
    <w:rsid w:val="00D4488E"/>
    <w:rsid w:val="00D46BE3"/>
    <w:rsid w:val="00D47D7D"/>
    <w:rsid w:val="00D51395"/>
    <w:rsid w:val="00D57C7A"/>
    <w:rsid w:val="00D63FE1"/>
    <w:rsid w:val="00D672AD"/>
    <w:rsid w:val="00D67B68"/>
    <w:rsid w:val="00D700B2"/>
    <w:rsid w:val="00D71448"/>
    <w:rsid w:val="00D73861"/>
    <w:rsid w:val="00D8035B"/>
    <w:rsid w:val="00D81084"/>
    <w:rsid w:val="00D85E1C"/>
    <w:rsid w:val="00D8670D"/>
    <w:rsid w:val="00D87C48"/>
    <w:rsid w:val="00D87F08"/>
    <w:rsid w:val="00D90C7E"/>
    <w:rsid w:val="00DA16B2"/>
    <w:rsid w:val="00DA5C5C"/>
    <w:rsid w:val="00DB327A"/>
    <w:rsid w:val="00DB42F2"/>
    <w:rsid w:val="00DB6471"/>
    <w:rsid w:val="00DC2246"/>
    <w:rsid w:val="00DD15D5"/>
    <w:rsid w:val="00DD2E17"/>
    <w:rsid w:val="00DD56CF"/>
    <w:rsid w:val="00DE0E81"/>
    <w:rsid w:val="00DE142E"/>
    <w:rsid w:val="00DE1D76"/>
    <w:rsid w:val="00DE2555"/>
    <w:rsid w:val="00DE7541"/>
    <w:rsid w:val="00DE7953"/>
    <w:rsid w:val="00DF3047"/>
    <w:rsid w:val="00E013A6"/>
    <w:rsid w:val="00E02041"/>
    <w:rsid w:val="00E06379"/>
    <w:rsid w:val="00E10793"/>
    <w:rsid w:val="00E10D3A"/>
    <w:rsid w:val="00E11D20"/>
    <w:rsid w:val="00E16AA7"/>
    <w:rsid w:val="00E2119D"/>
    <w:rsid w:val="00E26A41"/>
    <w:rsid w:val="00E27B46"/>
    <w:rsid w:val="00E312CB"/>
    <w:rsid w:val="00E33FB2"/>
    <w:rsid w:val="00E3749C"/>
    <w:rsid w:val="00E4346C"/>
    <w:rsid w:val="00E451F3"/>
    <w:rsid w:val="00E456BE"/>
    <w:rsid w:val="00E50A66"/>
    <w:rsid w:val="00E514FD"/>
    <w:rsid w:val="00E5213C"/>
    <w:rsid w:val="00E54F9D"/>
    <w:rsid w:val="00E55B4C"/>
    <w:rsid w:val="00E56C0F"/>
    <w:rsid w:val="00E6462F"/>
    <w:rsid w:val="00E707F8"/>
    <w:rsid w:val="00E73C69"/>
    <w:rsid w:val="00E8496E"/>
    <w:rsid w:val="00E93504"/>
    <w:rsid w:val="00E94872"/>
    <w:rsid w:val="00E94D86"/>
    <w:rsid w:val="00EA0E04"/>
    <w:rsid w:val="00EA4FC6"/>
    <w:rsid w:val="00EA7788"/>
    <w:rsid w:val="00EA7B51"/>
    <w:rsid w:val="00EB154F"/>
    <w:rsid w:val="00EB6C40"/>
    <w:rsid w:val="00EB7205"/>
    <w:rsid w:val="00ED7F59"/>
    <w:rsid w:val="00EF562A"/>
    <w:rsid w:val="00EF7725"/>
    <w:rsid w:val="00F00165"/>
    <w:rsid w:val="00F00246"/>
    <w:rsid w:val="00F01D85"/>
    <w:rsid w:val="00F044D8"/>
    <w:rsid w:val="00F05F5E"/>
    <w:rsid w:val="00F06679"/>
    <w:rsid w:val="00F108C1"/>
    <w:rsid w:val="00F14473"/>
    <w:rsid w:val="00F15EAB"/>
    <w:rsid w:val="00F2493B"/>
    <w:rsid w:val="00F3029C"/>
    <w:rsid w:val="00F33F47"/>
    <w:rsid w:val="00F3414C"/>
    <w:rsid w:val="00F353B0"/>
    <w:rsid w:val="00F35A9C"/>
    <w:rsid w:val="00F3634C"/>
    <w:rsid w:val="00F36C8D"/>
    <w:rsid w:val="00F37CFB"/>
    <w:rsid w:val="00F40F74"/>
    <w:rsid w:val="00F42988"/>
    <w:rsid w:val="00F43131"/>
    <w:rsid w:val="00F438A5"/>
    <w:rsid w:val="00F509D2"/>
    <w:rsid w:val="00F54849"/>
    <w:rsid w:val="00F56E9B"/>
    <w:rsid w:val="00F66693"/>
    <w:rsid w:val="00F67E1F"/>
    <w:rsid w:val="00F73E9C"/>
    <w:rsid w:val="00F75E6D"/>
    <w:rsid w:val="00F76465"/>
    <w:rsid w:val="00F767FD"/>
    <w:rsid w:val="00F813B5"/>
    <w:rsid w:val="00F83C30"/>
    <w:rsid w:val="00F843BD"/>
    <w:rsid w:val="00F863B7"/>
    <w:rsid w:val="00F86429"/>
    <w:rsid w:val="00F92DB4"/>
    <w:rsid w:val="00F945A2"/>
    <w:rsid w:val="00F962D6"/>
    <w:rsid w:val="00FA3565"/>
    <w:rsid w:val="00FA3952"/>
    <w:rsid w:val="00FB026C"/>
    <w:rsid w:val="00FB2F8C"/>
    <w:rsid w:val="00FB7B88"/>
    <w:rsid w:val="00FC20C3"/>
    <w:rsid w:val="00FC20EA"/>
    <w:rsid w:val="00FC3557"/>
    <w:rsid w:val="00FC770E"/>
    <w:rsid w:val="00FC777B"/>
    <w:rsid w:val="00FD0854"/>
    <w:rsid w:val="00FD0B60"/>
    <w:rsid w:val="00FD0EC5"/>
    <w:rsid w:val="00FE28FA"/>
    <w:rsid w:val="00FE3FB5"/>
    <w:rsid w:val="00FF6F1A"/>
    <w:rsid w:val="00FF734E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  <w:style w:type="paragraph" w:styleId="Commarcadores">
    <w:name w:val="List Bullet"/>
    <w:basedOn w:val="Normal"/>
    <w:uiPriority w:val="99"/>
    <w:unhideWhenUsed/>
    <w:rsid w:val="00543230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  <w:style w:type="paragraph" w:styleId="Commarcadores">
    <w:name w:val="List Bullet"/>
    <w:basedOn w:val="Normal"/>
    <w:uiPriority w:val="99"/>
    <w:unhideWhenUsed/>
    <w:rsid w:val="0054323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islacao.planalto.gov.br/legisla/legislacao.nsf/Viw_Identificacao/lei%2012.527-2011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1/lei/l12527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D24F-EAA4-4EF1-85F2-EC40ADF1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13</Pages>
  <Words>2376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Computador</cp:lastModifiedBy>
  <cp:revision>26</cp:revision>
  <cp:lastPrinted>2022-04-04T18:59:00Z</cp:lastPrinted>
  <dcterms:created xsi:type="dcterms:W3CDTF">2021-12-23T19:41:00Z</dcterms:created>
  <dcterms:modified xsi:type="dcterms:W3CDTF">2022-05-10T20:07:00Z</dcterms:modified>
</cp:coreProperties>
</file>