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1F" w:rsidRPr="00223A8F" w:rsidRDefault="00AF281F" w:rsidP="000147A3">
      <w:pPr>
        <w:pStyle w:val="Ttulo7"/>
        <w:keepNext w:val="0"/>
        <w:widowControl w:val="0"/>
        <w:ind w:left="-709" w:firstLine="0"/>
        <w:jc w:val="center"/>
        <w:rPr>
          <w:rFonts w:ascii="Calibri" w:hAnsi="Calibri" w:cs="Calibri"/>
        </w:rPr>
      </w:pPr>
      <w:bookmarkStart w:id="0" w:name="_GoBack"/>
      <w:bookmarkEnd w:id="0"/>
      <w:r w:rsidRPr="00404043">
        <w:rPr>
          <w:rFonts w:ascii="Calibri" w:hAnsi="Calibri" w:cs="Calibri"/>
        </w:rPr>
        <w:t>PROJETO DE LEI Nº</w:t>
      </w:r>
      <w:r w:rsidR="006D2DA9" w:rsidRPr="00404043">
        <w:rPr>
          <w:rFonts w:ascii="Calibri" w:hAnsi="Calibri" w:cs="Calibri"/>
        </w:rPr>
        <w:t xml:space="preserve">. </w:t>
      </w:r>
      <w:r w:rsidR="00404043" w:rsidRPr="00404043">
        <w:rPr>
          <w:rFonts w:ascii="Calibri" w:hAnsi="Calibri" w:cs="Calibri"/>
        </w:rPr>
        <w:t>0032/21</w:t>
      </w:r>
      <w:r w:rsidR="001242A3" w:rsidRPr="00404043">
        <w:rPr>
          <w:rFonts w:ascii="Calibri" w:hAnsi="Calibri" w:cs="Calibri"/>
        </w:rPr>
        <w:t xml:space="preserve">, DE </w:t>
      </w:r>
      <w:r w:rsidR="00404043">
        <w:rPr>
          <w:rFonts w:ascii="Calibri" w:hAnsi="Calibri" w:cs="Calibri"/>
        </w:rPr>
        <w:t>25</w:t>
      </w:r>
      <w:r w:rsidR="001242A3" w:rsidRPr="00404043">
        <w:rPr>
          <w:rFonts w:ascii="Calibri" w:hAnsi="Calibri" w:cs="Calibri"/>
        </w:rPr>
        <w:t xml:space="preserve"> DE </w:t>
      </w:r>
      <w:r w:rsidR="00404043">
        <w:rPr>
          <w:rFonts w:ascii="Calibri" w:hAnsi="Calibri" w:cs="Calibri"/>
        </w:rPr>
        <w:t>OUTUBRO</w:t>
      </w:r>
      <w:r w:rsidR="001242A3" w:rsidRPr="00404043">
        <w:rPr>
          <w:rFonts w:ascii="Calibri" w:hAnsi="Calibri" w:cs="Calibri"/>
        </w:rPr>
        <w:t xml:space="preserve"> DE 2021.</w:t>
      </w:r>
    </w:p>
    <w:p w:rsidR="00046706" w:rsidRPr="00223A8F" w:rsidRDefault="00046706" w:rsidP="00046706">
      <w:pPr>
        <w:rPr>
          <w:rFonts w:ascii="Calibri" w:hAnsi="Calibri" w:cs="Calibri"/>
        </w:rPr>
      </w:pPr>
    </w:p>
    <w:p w:rsidR="00046706" w:rsidRPr="00223A8F" w:rsidRDefault="00046706" w:rsidP="00046706">
      <w:pPr>
        <w:rPr>
          <w:rFonts w:ascii="Calibri" w:hAnsi="Calibri" w:cs="Calibri"/>
        </w:rPr>
      </w:pPr>
    </w:p>
    <w:p w:rsidR="00AF281F" w:rsidRPr="00223A8F" w:rsidRDefault="00D27F99" w:rsidP="000147A3">
      <w:pPr>
        <w:widowControl w:val="0"/>
        <w:autoSpaceDE w:val="0"/>
        <w:autoSpaceDN w:val="0"/>
        <w:adjustRightInd w:val="0"/>
        <w:ind w:left="4253"/>
        <w:jc w:val="both"/>
        <w:rPr>
          <w:rFonts w:ascii="Calibri" w:hAnsi="Calibri" w:cs="Calibri"/>
          <w:b/>
        </w:rPr>
      </w:pPr>
      <w:r w:rsidRPr="00223A8F">
        <w:rPr>
          <w:rFonts w:ascii="Calibri" w:hAnsi="Calibri" w:cs="Calibri"/>
          <w:b/>
        </w:rPr>
        <w:t>“</w:t>
      </w:r>
      <w:r w:rsidR="00AF281F" w:rsidRPr="00223A8F">
        <w:rPr>
          <w:rFonts w:ascii="Calibri" w:hAnsi="Calibri" w:cs="Calibri"/>
          <w:b/>
        </w:rPr>
        <w:t xml:space="preserve">Abre Crédito </w:t>
      </w:r>
      <w:r w:rsidR="007B04A0" w:rsidRPr="00223A8F">
        <w:rPr>
          <w:rFonts w:ascii="Calibri" w:hAnsi="Calibri" w:cs="Calibri"/>
          <w:b/>
        </w:rPr>
        <w:t>suplementar</w:t>
      </w:r>
      <w:r w:rsidR="00AF281F" w:rsidRPr="00223A8F">
        <w:rPr>
          <w:rFonts w:ascii="Calibri" w:hAnsi="Calibri" w:cs="Calibri"/>
          <w:b/>
        </w:rPr>
        <w:t xml:space="preserve"> e adota outras providências</w:t>
      </w:r>
      <w:r w:rsidRPr="00223A8F">
        <w:rPr>
          <w:rFonts w:ascii="Calibri" w:hAnsi="Calibri" w:cs="Calibri"/>
          <w:b/>
        </w:rPr>
        <w:t>”</w:t>
      </w:r>
      <w:r w:rsidR="00AF281F" w:rsidRPr="00223A8F">
        <w:rPr>
          <w:rFonts w:ascii="Calibri" w:hAnsi="Calibri" w:cs="Calibri"/>
          <w:b/>
        </w:rPr>
        <w:t>.</w:t>
      </w:r>
    </w:p>
    <w:p w:rsidR="00046706" w:rsidRPr="00497512" w:rsidRDefault="00046706" w:rsidP="000147A3">
      <w:pPr>
        <w:widowControl w:val="0"/>
        <w:autoSpaceDE w:val="0"/>
        <w:autoSpaceDN w:val="0"/>
        <w:adjustRightInd w:val="0"/>
        <w:ind w:left="4253"/>
        <w:jc w:val="both"/>
        <w:rPr>
          <w:i/>
          <w:sz w:val="27"/>
          <w:szCs w:val="27"/>
        </w:rPr>
      </w:pPr>
    </w:p>
    <w:p w:rsidR="00AF281F" w:rsidRPr="00223A8F" w:rsidRDefault="00497512" w:rsidP="00497512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 w:rsidRPr="00223A8F">
        <w:rPr>
          <w:rFonts w:ascii="Calibri" w:hAnsi="Calibri" w:cs="Calibri"/>
        </w:rPr>
        <w:t>O Prefeito do Município de Alto Rio Doce, Estado de Minas Gerais, no use de suas atribuições legais, apresenta o seguinte:</w:t>
      </w:r>
    </w:p>
    <w:p w:rsidR="00497512" w:rsidRPr="00223A8F" w:rsidRDefault="00497512" w:rsidP="00497512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p w:rsidR="00AF281F" w:rsidRPr="00223A8F" w:rsidRDefault="00AF281F" w:rsidP="000147A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 w:rsidRPr="00223A8F">
        <w:rPr>
          <w:rFonts w:ascii="Calibri" w:hAnsi="Calibri" w:cs="Calibri"/>
          <w:b/>
        </w:rPr>
        <w:t>Art. 1º</w:t>
      </w:r>
      <w:r w:rsidR="00046706" w:rsidRPr="00223A8F">
        <w:rPr>
          <w:rFonts w:ascii="Calibri" w:hAnsi="Calibri" w:cs="Calibri"/>
        </w:rPr>
        <w:t xml:space="preserve"> - Fica aberto c</w:t>
      </w:r>
      <w:r w:rsidRPr="00223A8F">
        <w:rPr>
          <w:rFonts w:ascii="Calibri" w:hAnsi="Calibri" w:cs="Calibri"/>
        </w:rPr>
        <w:t xml:space="preserve">rédito </w:t>
      </w:r>
      <w:r w:rsidR="007B04A0" w:rsidRPr="00223A8F">
        <w:rPr>
          <w:rFonts w:ascii="Calibri" w:hAnsi="Calibri" w:cs="Calibri"/>
        </w:rPr>
        <w:t>suplementar</w:t>
      </w:r>
      <w:r w:rsidRPr="00223A8F">
        <w:rPr>
          <w:rFonts w:ascii="Calibri" w:hAnsi="Calibri" w:cs="Calibri"/>
        </w:rPr>
        <w:t xml:space="preserve"> no valor de R$ </w:t>
      </w:r>
      <w:r w:rsidR="00533530">
        <w:rPr>
          <w:rFonts w:ascii="Calibri" w:hAnsi="Calibri" w:cs="Calibri"/>
        </w:rPr>
        <w:t>3.</w:t>
      </w:r>
      <w:r w:rsidR="00380482">
        <w:rPr>
          <w:rFonts w:ascii="Calibri" w:hAnsi="Calibri" w:cs="Calibri"/>
        </w:rPr>
        <w:t>235</w:t>
      </w:r>
      <w:r w:rsidR="002C5750">
        <w:rPr>
          <w:rFonts w:ascii="Calibri" w:hAnsi="Calibri" w:cs="Calibri"/>
        </w:rPr>
        <w:t>.600,00</w:t>
      </w:r>
      <w:r w:rsidR="001E36D7" w:rsidRPr="001E36D7">
        <w:rPr>
          <w:rFonts w:ascii="Calibri" w:hAnsi="Calibri" w:cs="Calibri"/>
        </w:rPr>
        <w:t xml:space="preserve"> </w:t>
      </w:r>
      <w:r w:rsidR="00DA2C2E">
        <w:rPr>
          <w:rFonts w:ascii="Calibri" w:hAnsi="Calibri" w:cs="Calibri"/>
        </w:rPr>
        <w:t>(</w:t>
      </w:r>
      <w:r w:rsidR="002C5750">
        <w:rPr>
          <w:rFonts w:ascii="Calibri" w:hAnsi="Calibri" w:cs="Calibri"/>
        </w:rPr>
        <w:t>Três</w:t>
      </w:r>
      <w:r w:rsidR="001E36D7" w:rsidRPr="001E36D7">
        <w:rPr>
          <w:rFonts w:ascii="Calibri" w:hAnsi="Calibri" w:cs="Calibri"/>
        </w:rPr>
        <w:t xml:space="preserve"> milh</w:t>
      </w:r>
      <w:r w:rsidR="00DA2C2E">
        <w:rPr>
          <w:rFonts w:ascii="Calibri" w:hAnsi="Calibri" w:cs="Calibri"/>
        </w:rPr>
        <w:t>ões</w:t>
      </w:r>
      <w:r w:rsidR="00533530">
        <w:rPr>
          <w:rFonts w:ascii="Calibri" w:hAnsi="Calibri" w:cs="Calibri"/>
        </w:rPr>
        <w:t>,</w:t>
      </w:r>
      <w:r w:rsidR="002C5750">
        <w:rPr>
          <w:rFonts w:ascii="Calibri" w:hAnsi="Calibri" w:cs="Calibri"/>
        </w:rPr>
        <w:t xml:space="preserve"> </w:t>
      </w:r>
      <w:r w:rsidR="00380482">
        <w:rPr>
          <w:rFonts w:ascii="Calibri" w:hAnsi="Calibri" w:cs="Calibri"/>
        </w:rPr>
        <w:t>duzentos e trinta e cinco</w:t>
      </w:r>
      <w:r w:rsidR="006D2DA9" w:rsidRPr="001E36D7">
        <w:rPr>
          <w:rFonts w:ascii="Calibri" w:hAnsi="Calibri" w:cs="Calibri"/>
        </w:rPr>
        <w:t xml:space="preserve"> mil</w:t>
      </w:r>
      <w:r w:rsidR="001E36D7" w:rsidRPr="001E36D7">
        <w:rPr>
          <w:rFonts w:ascii="Calibri" w:hAnsi="Calibri" w:cs="Calibri"/>
        </w:rPr>
        <w:t xml:space="preserve"> e </w:t>
      </w:r>
      <w:r w:rsidR="002C5750">
        <w:rPr>
          <w:rFonts w:ascii="Calibri" w:hAnsi="Calibri" w:cs="Calibri"/>
        </w:rPr>
        <w:t>seiscentos</w:t>
      </w:r>
      <w:r w:rsidR="006D2DA9" w:rsidRPr="001E36D7">
        <w:rPr>
          <w:rFonts w:ascii="Calibri" w:hAnsi="Calibri" w:cs="Calibri"/>
        </w:rPr>
        <w:t xml:space="preserve"> reais</w:t>
      </w:r>
      <w:r w:rsidRPr="00223A8F">
        <w:rPr>
          <w:rFonts w:ascii="Calibri" w:hAnsi="Calibri" w:cs="Calibri"/>
        </w:rPr>
        <w:t>), com as seguintes dotações:</w:t>
      </w:r>
    </w:p>
    <w:p w:rsidR="00AF281F" w:rsidRPr="00497512" w:rsidRDefault="00AF281F" w:rsidP="00C6726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1240"/>
      </w:tblGrid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02- EXECUTIVO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02.03 - SEC. MUNICIPAL ADM. E PLANEJAMENTO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(80) 3.3.90.47.00.00.00.00.2.021-0100 - Obrigações Tributárias e Contributivas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02.06 - EDUCAÇÃO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(140) 3.3.90.30.00.00.00.00.2.034-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0147 -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(185) 3.3.90.30.00.00.00.00.2.039-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0106 -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(187) 3.3.90.30.00.00.00.00.2.039-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0145 -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(919) 4.4.90.51.00.00.00.00.1.015-0119 - Obras e Instalações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186.600,00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(939) 3.3.90.30.00.00.00.00.2.035-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0247 -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(940) 3.3.90.30.00.00.00.00.2.035-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0147 -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02.09 - FUNDEB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(255) 3.1.90.04.00.00.00.00.2.046-0118 - Contratação por Tempo Determinado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(257) 3.1.90.11.00.00.00.00.2.046-0118 - Vencimentos e Vantagens Fixas - Pessoal Civil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(259) 3.1.90.13.00.00.00.00.2.046-0118 - Obrigações Patronais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(267) 3.1.90.11.00.00.00.00.2.047-0119 - Vencimentos e Vantagens Fixas - Pessoal Civil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(269) 3.1.90.13.00.00.00.00.2.047-0119 - Obrigações Patronais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02.10 - FUNDO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DE SAUDE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(458) 3.3.50.43.00.00.00.00.2.064-0102 - Subvenções Sociais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533530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00.000,00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(927) 3.3.90.30.00.00.00.00.2.075-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0255 -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(936) 3.3.90.30.00.00.00.00.2.066-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0255 -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(937) 3.3.90.30.00.00.00.00.2.077-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0154 -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(938) 3.3.90.34.00.00.00.00.2.072-0159 - Outras Desp.de Pessoal 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Decor.</w:t>
            </w:r>
            <w:proofErr w:type="gramEnd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de Cont.Terceirização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02.11 - SEC. MUNICIPAL DE </w:t>
            </w: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OBRAS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(554) 3.3.90.30.00.00.00.00.2.079-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0100 -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(557) 3.3.90.39.00.00.00.00.2.079-0100 -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(582) 3.3.90.39.00.00.00.00.2.081-0117 -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(603) 4.4.90.51.00.00.00.00.1.041-0100 - Obras e Instalações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02.12 - SEC. MUNICIPAL DE </w:t>
            </w: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TRANSPORTES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(623) 3.3.90.39.00.00.00.00.2.086-0100 -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(917) 4.4.90.51.00.00.00.00.1.040-0164 - Obras e Instalações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(935) 4.4.90.51.00.00.00.00.1.040-0168 - Obras e Instalações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02.13 - SEC. MUN. AGRIC. PRODUÇAO E COMÉRCIO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0482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482" w:rsidRPr="00B91DE9" w:rsidRDefault="00380482" w:rsidP="00CC7E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(630) 3.3.90.30.00.00.00.00.2.087-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0100 -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0482" w:rsidRPr="00B91DE9" w:rsidRDefault="00380482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380482" w:rsidP="003804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(65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0)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4.4.90.52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.00.00.00.00.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-0100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Equipamentos e Material Permanente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380482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Suplementação: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C56D57" w:rsidP="0053353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  <w:r w:rsidR="003804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  <w:r w:rsidR="00B91DE9"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.600,00</w:t>
            </w:r>
          </w:p>
        </w:tc>
      </w:tr>
    </w:tbl>
    <w:p w:rsidR="00DA2C2E" w:rsidRDefault="00DA2C2E" w:rsidP="00C65F09">
      <w:pPr>
        <w:widowControl w:val="0"/>
        <w:autoSpaceDE w:val="0"/>
        <w:autoSpaceDN w:val="0"/>
        <w:adjustRightInd w:val="0"/>
        <w:ind w:left="-709" w:firstLine="993"/>
        <w:jc w:val="both"/>
        <w:rPr>
          <w:rFonts w:ascii="Calibri" w:hAnsi="Calibri" w:cs="Calibri"/>
          <w:b/>
        </w:rPr>
      </w:pPr>
    </w:p>
    <w:p w:rsidR="00AF281F" w:rsidRDefault="00AF281F" w:rsidP="00C65F09">
      <w:pPr>
        <w:widowControl w:val="0"/>
        <w:autoSpaceDE w:val="0"/>
        <w:autoSpaceDN w:val="0"/>
        <w:adjustRightInd w:val="0"/>
        <w:ind w:left="-709" w:firstLine="993"/>
        <w:jc w:val="both"/>
        <w:rPr>
          <w:rFonts w:ascii="Calibri" w:hAnsi="Calibri" w:cs="Calibri"/>
        </w:rPr>
      </w:pPr>
      <w:r w:rsidRPr="00223A8F">
        <w:rPr>
          <w:rFonts w:ascii="Calibri" w:hAnsi="Calibri" w:cs="Calibri"/>
          <w:b/>
        </w:rPr>
        <w:t>Art. 2</w:t>
      </w:r>
      <w:r w:rsidRPr="00223A8F">
        <w:rPr>
          <w:rFonts w:ascii="Calibri" w:hAnsi="Calibri" w:cs="Calibri"/>
        </w:rPr>
        <w:t xml:space="preserve">º - </w:t>
      </w:r>
      <w:r w:rsidR="00A32BD6" w:rsidRPr="00223A8F">
        <w:rPr>
          <w:rFonts w:ascii="Calibri" w:hAnsi="Calibri" w:cs="Calibri"/>
        </w:rPr>
        <w:t xml:space="preserve">Para atender </w:t>
      </w:r>
      <w:r w:rsidR="00046706" w:rsidRPr="00223A8F">
        <w:rPr>
          <w:rFonts w:ascii="Calibri" w:hAnsi="Calibri" w:cs="Calibri"/>
        </w:rPr>
        <w:t>a</w:t>
      </w:r>
      <w:r w:rsidR="00A32BD6" w:rsidRPr="00223A8F">
        <w:rPr>
          <w:rFonts w:ascii="Calibri" w:hAnsi="Calibri" w:cs="Calibri"/>
        </w:rPr>
        <w:t>o que prescreve o artigo anterior, será utilizada como fonte de recurso</w:t>
      </w:r>
      <w:r w:rsidR="00046706" w:rsidRPr="00223A8F">
        <w:rPr>
          <w:rFonts w:ascii="Calibri" w:hAnsi="Calibri" w:cs="Calibri"/>
        </w:rPr>
        <w:t xml:space="preserve"> a anulação de dotações do o</w:t>
      </w:r>
      <w:r w:rsidR="00A32BD6" w:rsidRPr="00223A8F">
        <w:rPr>
          <w:rFonts w:ascii="Calibri" w:hAnsi="Calibri" w:cs="Calibri"/>
        </w:rPr>
        <w:t>rçamento do M</w:t>
      </w:r>
      <w:r w:rsidR="00046706" w:rsidRPr="00223A8F">
        <w:rPr>
          <w:rFonts w:ascii="Calibri" w:hAnsi="Calibri" w:cs="Calibri"/>
        </w:rPr>
        <w:t>uni</w:t>
      </w:r>
      <w:r w:rsidR="00A32BD6" w:rsidRPr="00223A8F">
        <w:rPr>
          <w:rFonts w:ascii="Calibri" w:hAnsi="Calibri" w:cs="Calibri"/>
        </w:rPr>
        <w:t>c</w:t>
      </w:r>
      <w:r w:rsidR="00046706" w:rsidRPr="00223A8F">
        <w:rPr>
          <w:rFonts w:ascii="Calibri" w:hAnsi="Calibri" w:cs="Calibri"/>
        </w:rPr>
        <w:t>í</w:t>
      </w:r>
      <w:r w:rsidR="00A32BD6" w:rsidRPr="00223A8F">
        <w:rPr>
          <w:rFonts w:ascii="Calibri" w:hAnsi="Calibri" w:cs="Calibri"/>
        </w:rPr>
        <w:t>pio</w:t>
      </w:r>
      <w:r w:rsidR="00DA2C2E">
        <w:rPr>
          <w:rFonts w:ascii="Calibri" w:hAnsi="Calibri" w:cs="Calibri"/>
        </w:rPr>
        <w:t xml:space="preserve">, </w:t>
      </w:r>
      <w:r w:rsidR="00A32BD6" w:rsidRPr="00223A8F">
        <w:rPr>
          <w:rFonts w:ascii="Calibri" w:hAnsi="Calibri" w:cs="Calibri"/>
        </w:rPr>
        <w:t>na</w:t>
      </w:r>
      <w:r w:rsidR="00A32BD6" w:rsidRPr="00223A8F">
        <w:rPr>
          <w:rFonts w:ascii="Calibri" w:hAnsi="Calibri" w:cs="Calibri"/>
          <w:spacing w:val="-36"/>
        </w:rPr>
        <w:t xml:space="preserve"> </w:t>
      </w:r>
      <w:r w:rsidR="00A32BD6" w:rsidRPr="00223A8F">
        <w:rPr>
          <w:rFonts w:ascii="Calibri" w:hAnsi="Calibri" w:cs="Calibri"/>
        </w:rPr>
        <w:t>forma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do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64282" w:rsidRPr="00A64282">
        <w:rPr>
          <w:rFonts w:ascii="Calibri" w:hAnsi="Calibri" w:cs="Calibri"/>
        </w:rPr>
        <w:t xml:space="preserve">§ </w:t>
      </w:r>
      <w:r w:rsidR="00A32BD6" w:rsidRPr="00223A8F">
        <w:rPr>
          <w:rFonts w:ascii="Calibri" w:hAnsi="Calibri" w:cs="Calibri"/>
        </w:rPr>
        <w:t>1°,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inciso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I</w:t>
      </w:r>
      <w:r w:rsidR="00A64282">
        <w:rPr>
          <w:rFonts w:ascii="Calibri" w:hAnsi="Calibri" w:cs="Calibri"/>
        </w:rPr>
        <w:t>II</w:t>
      </w:r>
      <w:r w:rsidR="00A32BD6" w:rsidRPr="00223A8F">
        <w:rPr>
          <w:rFonts w:ascii="Calibri" w:hAnsi="Calibri" w:cs="Calibri"/>
        </w:rPr>
        <w:t xml:space="preserve"> do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artigo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43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da</w:t>
      </w:r>
      <w:r w:rsidR="00A32BD6" w:rsidRPr="00223A8F">
        <w:rPr>
          <w:rFonts w:ascii="Calibri" w:hAnsi="Calibri" w:cs="Calibri"/>
          <w:spacing w:val="-2"/>
        </w:rPr>
        <w:t xml:space="preserve"> </w:t>
      </w:r>
      <w:r w:rsidR="00A32BD6" w:rsidRPr="00223A8F">
        <w:rPr>
          <w:rFonts w:ascii="Calibri" w:hAnsi="Calibri" w:cs="Calibri"/>
        </w:rPr>
        <w:t>Lei</w:t>
      </w:r>
      <w:r w:rsidR="00A32BD6" w:rsidRPr="00223A8F">
        <w:rPr>
          <w:rFonts w:ascii="Calibri" w:hAnsi="Calibri" w:cs="Calibri"/>
          <w:spacing w:val="-1"/>
        </w:rPr>
        <w:t xml:space="preserve"> </w:t>
      </w:r>
      <w:r w:rsidR="00A32BD6" w:rsidRPr="00223A8F">
        <w:rPr>
          <w:rFonts w:ascii="Calibri" w:hAnsi="Calibri" w:cs="Calibri"/>
        </w:rPr>
        <w:t>Federal 4.320</w:t>
      </w:r>
      <w:r w:rsidR="00046706" w:rsidRPr="00223A8F">
        <w:rPr>
          <w:rFonts w:ascii="Calibri" w:hAnsi="Calibri" w:cs="Calibri"/>
        </w:rPr>
        <w:t>/64, a seguir:</w:t>
      </w:r>
    </w:p>
    <w:p w:rsidR="00C56D57" w:rsidRPr="00223A8F" w:rsidRDefault="00C56D57" w:rsidP="00C65F09">
      <w:pPr>
        <w:widowControl w:val="0"/>
        <w:autoSpaceDE w:val="0"/>
        <w:autoSpaceDN w:val="0"/>
        <w:adjustRightInd w:val="0"/>
        <w:ind w:left="-709" w:firstLine="993"/>
        <w:jc w:val="both"/>
        <w:rPr>
          <w:rFonts w:ascii="Calibri" w:hAnsi="Calibri" w:cs="Calibri"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1240"/>
      </w:tblGrid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 </w:t>
            </w:r>
            <w:r w:rsidR="004040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EXECUTIVO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CC7E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02.03 - SEC. MUNICIPAL ADM. E PLANEJAMENTO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CC7E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3.3.90.30.00.00.00.00.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9B1B98"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(70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.90.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 w:rsidRPr="009B1B9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3A109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Indenizações e Restituições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3A10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7.842,85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02.05 - SECRETARIA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DE EDUCAÇÃO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097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CC7E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(124) 3.1.90.11.00.00.00.00.2.031-0101 - Vencimentos e Vantagens Fixas - Pessoal Civil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3A1097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A1097" w:rsidRPr="00B91DE9" w:rsidRDefault="003A1097" w:rsidP="003A10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(133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.90.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.00.00.00.00.</w:t>
            </w:r>
            <w:r w:rsidRPr="003A1097">
              <w:rPr>
                <w:rFonts w:ascii="Arial" w:hAnsi="Arial" w:cs="Arial"/>
                <w:color w:val="000000"/>
                <w:sz w:val="16"/>
                <w:szCs w:val="16"/>
              </w:rPr>
              <w:t>2.031-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0101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Indenizações e Restituições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5.807,15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(134) 3.1.90.13.00.00.00.00.2.033-0101 - Obrigações Patronais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02.06 - EDUCAÇÃO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BÁSICA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(197) 3.3.90.36.00.00.00.00.2.039-0147 - Outros Serviços de Terceiros - Pessoa Física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9E7DC1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(194) 3.3.90.36.00.00.00.00.2.039-0106 - Outros Serviços de Terceiros - Pessoa Física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(196) 3.3.90.36.00.00.00.00.2.039-0145 - Outros Serviços de Terceiros - Pessoa Física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(235) 3.3.90.39.00.00.00.00.2.042-0101 -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3.714,23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(163) 3.3.90.39.00.00.00.00.2.036-0101 -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9E7DC1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(193) 3.3.90.36.00.00.00.00.2.039-0101 - Outros Serviços de Terceiros - Pessoa Física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5.670,00</w:t>
            </w:r>
          </w:p>
        </w:tc>
      </w:tr>
      <w:tr w:rsidR="00380482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0482" w:rsidRPr="00B91DE9" w:rsidRDefault="00380482" w:rsidP="00CC7E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02.09 - FUNDEB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482" w:rsidRPr="00B91DE9" w:rsidRDefault="00380482" w:rsidP="00CC7EF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0482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482" w:rsidRPr="00B91DE9" w:rsidRDefault="00380482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(282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3.1.90.11.00.00.00.00.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 w:rsidRPr="009B1B9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-0101 - Vencimentos e Vantagens Fixas - Pessoal Civil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0482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380482" w:rsidRPr="00B91DE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380482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0482" w:rsidRPr="00B91DE9" w:rsidRDefault="00380482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(256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3.1.90.11.00.00.00.00.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 w:rsidRPr="009B1B9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-0101 - Vencimentos e Vantagens Fixas - Pessoal Civil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0482" w:rsidRPr="00B91DE9" w:rsidRDefault="003A1097" w:rsidP="003A10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380482" w:rsidRPr="00B91D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380482" w:rsidRPr="00B91DE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02.10 - FUNDO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DE SAUDE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(352) 3.1.90.04.00.00.00.00.2.058-0159 - Contratação por Tempo Determinado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3.3.90.30.00.00.00.00.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9B1B98">
              <w:rPr>
                <w:rFonts w:ascii="Arial" w:hAnsi="Arial" w:cs="Arial"/>
                <w:color w:val="000000"/>
                <w:sz w:val="16"/>
                <w:szCs w:val="16"/>
              </w:rPr>
              <w:t>051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3.3.90.30.00.00.00.00.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 w:rsidRPr="009B1B98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(320) 3.3.90.39.00.00.00.00.2.052-0102 -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1.515,77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(366) 3.3.90.39.00.00.00.00.2.058-0159 -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(349) 3.3.90.39.00.00.00.00.2.057-0102 -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3.850,00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02.13 - SEC. MUN. AGRIC. PRODUÇAO E COMÉRCIO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(644) 4.4.90.51.00.00.00.00.1.044-0100 - Obras e Instalações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3A10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02.15</w:t>
            </w: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COORD. SEC. MUNICIPAL ASS. SOCIAL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CC7E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3.3.90.30.00.00.00.00.</w:t>
            </w:r>
            <w:r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Start"/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- Material de Consumo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CC7E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3A1097" w:rsidRPr="00B91DE9" w:rsidTr="00CC7EF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1097" w:rsidRPr="00B91DE9" w:rsidRDefault="003A1097" w:rsidP="009B1B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) 3.3.90.39.00.00.00.00.</w:t>
            </w:r>
            <w:r w:rsidR="009B1B98" w:rsidRPr="009B1B9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  <w:r w:rsidR="009B1B98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-010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 xml:space="preserve">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1097" w:rsidRPr="00B91DE9" w:rsidRDefault="003A1097" w:rsidP="003A109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02.16 - FUNDO</w:t>
            </w:r>
            <w:proofErr w:type="gramEnd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DE ASSISTENCIA SOCIAL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(699) 3.1.90.04.00.00.00.00.2.099-0100 - Contratação por Tempo Determinado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16.448,00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02.20 - SEC. MUNICIPAL DE MEIO </w:t>
            </w:r>
            <w:proofErr w:type="gramStart"/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AMBIENTE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(859) 3.3.90.39.00.00.00.00.2.119-0100 - Outros Serviços de Terceiros - Pessoa Jurídica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9E7DC1" w:rsidP="009E7D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  <w:r w:rsidR="00B91DE9" w:rsidRPr="00B91DE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DE9" w:rsidRPr="00B91DE9" w:rsidRDefault="00B91DE9" w:rsidP="00B91DE9">
            <w:pPr>
              <w:rPr>
                <w:rFonts w:ascii="Arial" w:hAnsi="Arial" w:cs="Arial"/>
                <w:sz w:val="20"/>
                <w:szCs w:val="20"/>
              </w:rPr>
            </w:pPr>
            <w:r w:rsidRPr="00B91D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1DE9" w:rsidRPr="00B91DE9" w:rsidTr="00B91DE9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B91D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Anulação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9B1B98" w:rsidP="00B91DE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</w:t>
            </w:r>
            <w:r w:rsidR="00B91DE9"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</w:tr>
    </w:tbl>
    <w:p w:rsidR="00AF281F" w:rsidRPr="00497512" w:rsidRDefault="00AF281F" w:rsidP="00B91DE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3880" w:rsidRDefault="00C63880" w:rsidP="00F2703D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3</w:t>
      </w:r>
      <w:r w:rsidRPr="00223A8F">
        <w:rPr>
          <w:rFonts w:ascii="Calibri" w:hAnsi="Calibri" w:cs="Calibri"/>
        </w:rPr>
        <w:t xml:space="preserve">º - </w:t>
      </w:r>
      <w:r w:rsidRPr="00C63880">
        <w:rPr>
          <w:rFonts w:ascii="Calibri" w:hAnsi="Calibri" w:cs="Calibri"/>
        </w:rPr>
        <w:t>Para supor</w:t>
      </w:r>
      <w:r w:rsidR="00A64282">
        <w:rPr>
          <w:rFonts w:ascii="Calibri" w:hAnsi="Calibri" w:cs="Calibri"/>
        </w:rPr>
        <w:t xml:space="preserve">tar o crédito aberto no artigo </w:t>
      </w:r>
      <w:r w:rsidR="00DA2C2E">
        <w:rPr>
          <w:rFonts w:ascii="Calibri" w:hAnsi="Calibri" w:cs="Calibri"/>
        </w:rPr>
        <w:t>1</w:t>
      </w:r>
      <w:r w:rsidRPr="00C63880">
        <w:rPr>
          <w:rFonts w:ascii="Calibri" w:hAnsi="Calibri" w:cs="Calibri"/>
        </w:rPr>
        <w:t>º, será utilizado o superávit financeiro verificado no exercício</w:t>
      </w:r>
      <w:r w:rsidR="00A64282">
        <w:rPr>
          <w:rFonts w:ascii="Calibri" w:hAnsi="Calibri" w:cs="Calibri"/>
        </w:rPr>
        <w:t xml:space="preserve"> e/ou excesso de arrecadação,</w:t>
      </w:r>
      <w:r w:rsidR="00A64282" w:rsidRPr="00A64282">
        <w:t xml:space="preserve"> </w:t>
      </w:r>
      <w:r w:rsidR="00A64282" w:rsidRPr="00A64282">
        <w:rPr>
          <w:rFonts w:ascii="Calibri" w:hAnsi="Calibri" w:cs="Calibri"/>
        </w:rPr>
        <w:t>conforme art. 43, § 1º,</w:t>
      </w:r>
      <w:r w:rsidR="00A64282">
        <w:rPr>
          <w:rFonts w:ascii="Calibri" w:hAnsi="Calibri" w:cs="Calibri"/>
        </w:rPr>
        <w:t xml:space="preserve"> inciso I e II, da Lei Federal 4.320/64, a seguir:</w:t>
      </w:r>
    </w:p>
    <w:p w:rsidR="00B91DE9" w:rsidRDefault="00B91DE9" w:rsidP="00F2703D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1240"/>
      </w:tblGrid>
      <w:tr w:rsidR="00B91DE9" w:rsidRPr="00B91DE9" w:rsidTr="003C74B6">
        <w:trPr>
          <w:trHeight w:val="255"/>
          <w:jc w:val="center"/>
        </w:trPr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3C74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02 </w:t>
            </w:r>
            <w:r w:rsidR="004040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</w:t>
            </w: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EXECUTIVO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B91DE9" w:rsidP="003C74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56D57" w:rsidRPr="00B91DE9" w:rsidTr="003C74B6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D57" w:rsidRPr="00B91DE9" w:rsidRDefault="00C56D57" w:rsidP="003C74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Excesso de Arrecadação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6D57" w:rsidRPr="00B91DE9" w:rsidRDefault="00533530" w:rsidP="003C74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="0038048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56D57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</w:tr>
      <w:tr w:rsidR="00B91DE9" w:rsidRPr="00B91DE9" w:rsidTr="003C74B6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1DE9" w:rsidRPr="00B91DE9" w:rsidRDefault="00C56D57" w:rsidP="003C74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Superávit Financeiro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1DE9" w:rsidRPr="00B91DE9" w:rsidRDefault="00C56D57" w:rsidP="003C74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C56D57" w:rsidRPr="00B91DE9" w:rsidTr="00C56D57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D57" w:rsidRPr="00B91DE9" w:rsidRDefault="00C56D57" w:rsidP="003C74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6D57" w:rsidRPr="00B91DE9" w:rsidRDefault="00C56D57" w:rsidP="00C56D5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D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56D57" w:rsidRPr="00B91DE9" w:rsidTr="00C56D57">
        <w:trPr>
          <w:trHeight w:val="255"/>
          <w:jc w:val="center"/>
        </w:trPr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6D57" w:rsidRPr="00B91DE9" w:rsidRDefault="00C56D57" w:rsidP="00C56D57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6D57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6D57" w:rsidRPr="00B91DE9" w:rsidRDefault="00C56D57" w:rsidP="0038048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6D57">
              <w:rPr>
                <w:rFonts w:ascii="Arial" w:hAnsi="Arial" w:cs="Arial"/>
                <w:b/>
                <w:color w:val="000000"/>
                <w:sz w:val="16"/>
                <w:szCs w:val="16"/>
              </w:rPr>
              <w:t>2.</w:t>
            </w:r>
            <w:r w:rsidR="00380482"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  <w:r w:rsidRPr="00C56D57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C56D57"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  <w:r w:rsidRPr="00B91DE9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C56D57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</w:tr>
    </w:tbl>
    <w:p w:rsidR="001E36D7" w:rsidRDefault="001E36D7" w:rsidP="00F2703D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p w:rsidR="004D2DD3" w:rsidRPr="004D2DD3" w:rsidRDefault="004D2DD3" w:rsidP="004D2DD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 w:rsidRPr="004D2DD3">
        <w:rPr>
          <w:rFonts w:ascii="Calibri" w:hAnsi="Calibri" w:cs="Calibri"/>
          <w:b/>
        </w:rPr>
        <w:t>Art. 4º</w:t>
      </w:r>
      <w:r w:rsidRPr="004D2DD3">
        <w:rPr>
          <w:rFonts w:ascii="Calibri" w:hAnsi="Calibri" w:cs="Calibri"/>
        </w:rPr>
        <w:t xml:space="preserve"> Esta Lei autoriza a atualizar e ou ajustar, no que couber, a Lei nº 821, de 29/06/2020 (Lei de Diretrizes Orçamentárias - LDO) e a Lei nº 754, de 22/12/2017 (Plano Plurianual - PPA) e suas alterações. </w:t>
      </w:r>
    </w:p>
    <w:p w:rsidR="004D2DD3" w:rsidRPr="004D2DD3" w:rsidRDefault="004D2DD3" w:rsidP="004D2DD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p w:rsidR="004D2DD3" w:rsidRPr="004D2DD3" w:rsidRDefault="004D2DD3" w:rsidP="004D2DD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 w:rsidRPr="004D2DD3">
        <w:rPr>
          <w:rFonts w:ascii="Calibri" w:hAnsi="Calibri" w:cs="Calibri"/>
          <w:b/>
        </w:rPr>
        <w:t>Art. 5º</w:t>
      </w:r>
      <w:r w:rsidRPr="004D2DD3">
        <w:rPr>
          <w:rFonts w:ascii="Calibri" w:hAnsi="Calibri" w:cs="Calibri"/>
        </w:rPr>
        <w:t xml:space="preserve"> Esta Lei entra em vigor na data de sua publicação.</w:t>
      </w:r>
    </w:p>
    <w:p w:rsidR="004D2DD3" w:rsidRPr="004D2DD3" w:rsidRDefault="004D2DD3" w:rsidP="004D2DD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p w:rsidR="004D2DD3" w:rsidRPr="004D2DD3" w:rsidRDefault="004D2DD3" w:rsidP="004D2DD3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  <w:r w:rsidRPr="004D2DD3">
        <w:rPr>
          <w:rFonts w:ascii="Calibri" w:hAnsi="Calibri" w:cs="Calibri"/>
          <w:b/>
        </w:rPr>
        <w:t>Art. 6º</w:t>
      </w:r>
      <w:r w:rsidRPr="004D2DD3">
        <w:rPr>
          <w:rFonts w:ascii="Calibri" w:hAnsi="Calibri" w:cs="Calibri"/>
        </w:rPr>
        <w:t xml:space="preserve"> Revogam-se as disposições em contrário.</w:t>
      </w:r>
    </w:p>
    <w:p w:rsidR="00C63880" w:rsidRPr="00223A8F" w:rsidRDefault="00C63880" w:rsidP="00F2703D">
      <w:pPr>
        <w:widowControl w:val="0"/>
        <w:autoSpaceDE w:val="0"/>
        <w:autoSpaceDN w:val="0"/>
        <w:adjustRightInd w:val="0"/>
        <w:ind w:left="-709" w:firstLine="709"/>
        <w:jc w:val="both"/>
        <w:rPr>
          <w:rFonts w:ascii="Calibri" w:hAnsi="Calibri" w:cs="Calibri"/>
        </w:rPr>
      </w:pPr>
    </w:p>
    <w:p w:rsidR="00AF281F" w:rsidRPr="00404043" w:rsidRDefault="001242A3" w:rsidP="00F2703D">
      <w:pPr>
        <w:widowControl w:val="0"/>
        <w:autoSpaceDE w:val="0"/>
        <w:autoSpaceDN w:val="0"/>
        <w:adjustRightInd w:val="0"/>
        <w:ind w:left="-709"/>
        <w:jc w:val="center"/>
        <w:rPr>
          <w:rFonts w:ascii="Calibri" w:hAnsi="Calibri" w:cs="Calibri"/>
        </w:rPr>
      </w:pPr>
      <w:r w:rsidRPr="00404043">
        <w:rPr>
          <w:rFonts w:ascii="Calibri" w:hAnsi="Calibri" w:cs="Calibri"/>
        </w:rPr>
        <w:t>Alto Rio Doce</w:t>
      </w:r>
      <w:r w:rsidR="00A64282" w:rsidRPr="00404043">
        <w:rPr>
          <w:rFonts w:ascii="Calibri" w:hAnsi="Calibri" w:cs="Calibri"/>
        </w:rPr>
        <w:t xml:space="preserve"> - MG</w:t>
      </w:r>
      <w:r w:rsidR="00AF281F" w:rsidRPr="00404043">
        <w:rPr>
          <w:rFonts w:ascii="Calibri" w:hAnsi="Calibri" w:cs="Calibri"/>
        </w:rPr>
        <w:t xml:space="preserve">, </w:t>
      </w:r>
      <w:r w:rsidR="00404043">
        <w:rPr>
          <w:rFonts w:ascii="Calibri" w:hAnsi="Calibri" w:cs="Calibri"/>
        </w:rPr>
        <w:t>25 de Outubro</w:t>
      </w:r>
      <w:proofErr w:type="gramStart"/>
      <w:r w:rsidR="00404043">
        <w:rPr>
          <w:rFonts w:ascii="Calibri" w:hAnsi="Calibri" w:cs="Calibri"/>
        </w:rPr>
        <w:t xml:space="preserve"> </w:t>
      </w:r>
      <w:r w:rsidR="00AF281F" w:rsidRPr="00404043">
        <w:rPr>
          <w:rFonts w:ascii="Calibri" w:hAnsi="Calibri" w:cs="Calibri"/>
        </w:rPr>
        <w:t xml:space="preserve"> </w:t>
      </w:r>
      <w:proofErr w:type="gramEnd"/>
      <w:r w:rsidR="00AF281F" w:rsidRPr="00404043">
        <w:rPr>
          <w:rFonts w:ascii="Calibri" w:hAnsi="Calibri" w:cs="Calibri"/>
        </w:rPr>
        <w:t>de 2021.</w:t>
      </w:r>
    </w:p>
    <w:p w:rsidR="00AF281F" w:rsidRPr="00404043" w:rsidRDefault="00AF281F" w:rsidP="00F2703D">
      <w:pPr>
        <w:widowControl w:val="0"/>
        <w:ind w:left="-709"/>
        <w:jc w:val="both"/>
        <w:rPr>
          <w:rFonts w:ascii="Calibri" w:hAnsi="Calibri" w:cs="Calibri"/>
        </w:rPr>
      </w:pPr>
    </w:p>
    <w:p w:rsidR="00AF281F" w:rsidRPr="00223A8F" w:rsidRDefault="00AF281F" w:rsidP="00F2703D">
      <w:pPr>
        <w:widowControl w:val="0"/>
        <w:ind w:left="-709"/>
        <w:jc w:val="center"/>
        <w:rPr>
          <w:rFonts w:ascii="Calibri" w:hAnsi="Calibri" w:cs="Calibri"/>
          <w:highlight w:val="yellow"/>
        </w:rPr>
      </w:pPr>
    </w:p>
    <w:p w:rsidR="001242A3" w:rsidRPr="00223A8F" w:rsidRDefault="001242A3" w:rsidP="001242A3">
      <w:pPr>
        <w:widowControl w:val="0"/>
        <w:ind w:left="-709"/>
        <w:jc w:val="center"/>
        <w:rPr>
          <w:rFonts w:ascii="Calibri" w:hAnsi="Calibri" w:cs="Calibri"/>
          <w:b/>
        </w:rPr>
      </w:pPr>
      <w:r w:rsidRPr="00223A8F">
        <w:rPr>
          <w:rFonts w:ascii="Calibri" w:hAnsi="Calibri" w:cs="Calibri"/>
          <w:b/>
        </w:rPr>
        <w:t>VICTOR DE PAIVA LOPES</w:t>
      </w:r>
    </w:p>
    <w:p w:rsidR="00AF281F" w:rsidRDefault="001242A3" w:rsidP="001242A3">
      <w:pPr>
        <w:widowControl w:val="0"/>
        <w:ind w:left="-709"/>
        <w:jc w:val="center"/>
        <w:rPr>
          <w:rFonts w:ascii="Calibri" w:hAnsi="Calibri" w:cs="Calibri"/>
          <w:b/>
        </w:rPr>
      </w:pPr>
      <w:r w:rsidRPr="00223A8F">
        <w:rPr>
          <w:rFonts w:ascii="Calibri" w:hAnsi="Calibri" w:cs="Calibri"/>
          <w:b/>
        </w:rPr>
        <w:t>PREFEITO MUNICIPAL</w:t>
      </w:r>
    </w:p>
    <w:p w:rsidR="009B1B98" w:rsidRDefault="009B1B98" w:rsidP="001242A3">
      <w:pPr>
        <w:widowControl w:val="0"/>
        <w:ind w:left="-709"/>
        <w:jc w:val="center"/>
        <w:rPr>
          <w:rFonts w:ascii="Calibri" w:hAnsi="Calibri" w:cs="Calibri"/>
          <w:b/>
        </w:rPr>
        <w:sectPr w:rsidR="009B1B98" w:rsidSect="00C56D57">
          <w:headerReference w:type="default" r:id="rId7"/>
          <w:pgSz w:w="11906" w:h="16838" w:code="9"/>
          <w:pgMar w:top="284" w:right="991" w:bottom="709" w:left="1701" w:header="279" w:footer="709" w:gutter="0"/>
          <w:cols w:space="708"/>
          <w:docGrid w:linePitch="360"/>
        </w:sectPr>
      </w:pPr>
    </w:p>
    <w:p w:rsidR="00095AE7" w:rsidRDefault="00095AE7" w:rsidP="001242A3">
      <w:pPr>
        <w:widowControl w:val="0"/>
        <w:ind w:left="-709"/>
        <w:jc w:val="center"/>
        <w:rPr>
          <w:rFonts w:ascii="Calibri" w:hAnsi="Calibri" w:cs="Calibri"/>
          <w:b/>
        </w:rPr>
      </w:pPr>
    </w:p>
    <w:p w:rsidR="00095AE7" w:rsidRPr="00404043" w:rsidRDefault="00095AE7" w:rsidP="00095AE7">
      <w:pPr>
        <w:spacing w:line="360" w:lineRule="auto"/>
        <w:ind w:left="1134"/>
        <w:jc w:val="both"/>
        <w:rPr>
          <w:rFonts w:ascii="Calibri" w:hAnsi="Calibri" w:cs="Calibri"/>
          <w:b/>
        </w:rPr>
      </w:pPr>
      <w:r w:rsidRPr="00404043">
        <w:rPr>
          <w:rFonts w:ascii="Calibri" w:hAnsi="Calibri" w:cs="Calibri"/>
          <w:b/>
        </w:rPr>
        <w:t>JUSTIF</w:t>
      </w:r>
      <w:r w:rsidR="00404043" w:rsidRPr="00404043">
        <w:rPr>
          <w:rFonts w:ascii="Calibri" w:hAnsi="Calibri" w:cs="Calibri"/>
          <w:b/>
        </w:rPr>
        <w:t>ICATIVA AO PROJETO DE LEI N° 0032</w:t>
      </w:r>
      <w:r w:rsidRPr="00404043">
        <w:rPr>
          <w:rFonts w:ascii="Calibri" w:hAnsi="Calibri" w:cs="Calibri"/>
          <w:b/>
        </w:rPr>
        <w:t>/2021</w:t>
      </w:r>
    </w:p>
    <w:p w:rsidR="00095AE7" w:rsidRPr="00404043" w:rsidRDefault="00095AE7" w:rsidP="00095AE7">
      <w:pPr>
        <w:spacing w:line="360" w:lineRule="auto"/>
        <w:ind w:left="1134" w:firstLine="306"/>
        <w:jc w:val="both"/>
        <w:rPr>
          <w:rFonts w:ascii="Calibri" w:hAnsi="Calibri" w:cs="Calibri"/>
          <w:b/>
        </w:rPr>
      </w:pPr>
    </w:p>
    <w:p w:rsidR="00095AE7" w:rsidRPr="00404043" w:rsidRDefault="00095AE7" w:rsidP="00095AE7">
      <w:pPr>
        <w:spacing w:line="360" w:lineRule="auto"/>
        <w:ind w:left="1134" w:firstLine="306"/>
        <w:jc w:val="both"/>
        <w:rPr>
          <w:rFonts w:ascii="Calibri" w:hAnsi="Calibri" w:cs="Calibri"/>
          <w:b/>
        </w:rPr>
      </w:pPr>
      <w:r w:rsidRPr="00404043">
        <w:rPr>
          <w:rFonts w:ascii="Calibri" w:hAnsi="Calibri" w:cs="Calibri"/>
          <w:b/>
        </w:rPr>
        <w:t xml:space="preserve">Exmo. Senhor Presidente, desta Câmara de Vereadores. </w:t>
      </w:r>
    </w:p>
    <w:p w:rsidR="00095AE7" w:rsidRPr="00404043" w:rsidRDefault="00095AE7" w:rsidP="00095AE7">
      <w:pPr>
        <w:spacing w:line="360" w:lineRule="auto"/>
        <w:ind w:left="1134" w:firstLine="306"/>
        <w:jc w:val="both"/>
        <w:rPr>
          <w:rFonts w:ascii="Calibri" w:hAnsi="Calibri" w:cs="Calibri"/>
          <w:b/>
        </w:rPr>
      </w:pPr>
    </w:p>
    <w:p w:rsidR="00095AE7" w:rsidRPr="00404043" w:rsidRDefault="00095AE7" w:rsidP="00095AE7">
      <w:pPr>
        <w:spacing w:line="360" w:lineRule="auto"/>
        <w:ind w:left="1134" w:firstLine="306"/>
        <w:jc w:val="both"/>
        <w:rPr>
          <w:rFonts w:ascii="Calibri" w:hAnsi="Calibri" w:cs="Calibri"/>
          <w:b/>
        </w:rPr>
      </w:pPr>
      <w:r w:rsidRPr="00404043">
        <w:rPr>
          <w:rFonts w:ascii="Calibri" w:hAnsi="Calibri" w:cs="Calibri"/>
          <w:b/>
        </w:rPr>
        <w:t>NOBRES VEREADORES:</w:t>
      </w:r>
    </w:p>
    <w:p w:rsidR="00095AE7" w:rsidRPr="00C56D57" w:rsidRDefault="00095AE7" w:rsidP="00095AE7">
      <w:pPr>
        <w:spacing w:line="360" w:lineRule="auto"/>
        <w:jc w:val="both"/>
        <w:rPr>
          <w:rFonts w:ascii="Calibri" w:hAnsi="Calibri" w:cs="Calibri"/>
          <w:b/>
          <w:highlight w:val="yellow"/>
        </w:rPr>
      </w:pPr>
    </w:p>
    <w:p w:rsidR="00095AE7" w:rsidRPr="00404043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4043">
        <w:rPr>
          <w:rFonts w:ascii="Calibri" w:hAnsi="Calibri" w:cs="Calibri"/>
        </w:rPr>
        <w:t xml:space="preserve">Encaminhamos para apreciação dessa Colenda Casa de Leis o Projeto de Lei que “Abre crédito adicional suplementar no valor de R$ </w:t>
      </w:r>
      <w:r w:rsidR="00404043" w:rsidRPr="00404043">
        <w:rPr>
          <w:rFonts w:ascii="Calibri" w:hAnsi="Calibri" w:cs="Calibri"/>
        </w:rPr>
        <w:t>3.235.600,00</w:t>
      </w:r>
      <w:r w:rsidRPr="00404043">
        <w:rPr>
          <w:rFonts w:ascii="Calibri" w:hAnsi="Calibri" w:cs="Calibri"/>
        </w:rPr>
        <w:t xml:space="preserve"> (</w:t>
      </w:r>
      <w:r w:rsidR="00404043" w:rsidRPr="00404043">
        <w:rPr>
          <w:rFonts w:ascii="Calibri" w:hAnsi="Calibri" w:cs="Calibri"/>
        </w:rPr>
        <w:t>três milhões, duzentos e trinta e cinco</w:t>
      </w:r>
      <w:r w:rsidRPr="00404043">
        <w:rPr>
          <w:rFonts w:ascii="Calibri" w:hAnsi="Calibri" w:cs="Calibri"/>
        </w:rPr>
        <w:t xml:space="preserve"> mil e sete</w:t>
      </w:r>
      <w:r w:rsidR="00404043" w:rsidRPr="00404043">
        <w:rPr>
          <w:rFonts w:ascii="Calibri" w:hAnsi="Calibri" w:cs="Calibri"/>
        </w:rPr>
        <w:t>nta e sete reais</w:t>
      </w:r>
      <w:proofErr w:type="gramStart"/>
      <w:r w:rsidR="00404043" w:rsidRPr="00404043">
        <w:rPr>
          <w:rFonts w:ascii="Calibri" w:hAnsi="Calibri" w:cs="Calibri"/>
        </w:rPr>
        <w:t xml:space="preserve"> </w:t>
      </w:r>
      <w:r w:rsidRPr="00404043">
        <w:rPr>
          <w:rFonts w:ascii="Calibri" w:hAnsi="Calibri" w:cs="Calibri"/>
        </w:rPr>
        <w:t>)</w:t>
      </w:r>
      <w:proofErr w:type="gramEnd"/>
      <w:r w:rsidRPr="00404043">
        <w:rPr>
          <w:rFonts w:ascii="Calibri" w:hAnsi="Calibri" w:cs="Calibri"/>
        </w:rPr>
        <w:t>, destinados às despesas de custeio</w:t>
      </w:r>
      <w:r w:rsidR="004D2DD3" w:rsidRPr="00404043">
        <w:rPr>
          <w:rFonts w:ascii="Calibri" w:hAnsi="Calibri" w:cs="Calibri"/>
        </w:rPr>
        <w:t xml:space="preserve"> e investimentos</w:t>
      </w:r>
      <w:r w:rsidRPr="00404043">
        <w:rPr>
          <w:rFonts w:ascii="Calibri" w:hAnsi="Calibri" w:cs="Calibri"/>
        </w:rPr>
        <w:t xml:space="preserve"> conf</w:t>
      </w:r>
      <w:r w:rsidR="004D2DD3" w:rsidRPr="00404043">
        <w:rPr>
          <w:rFonts w:ascii="Calibri" w:hAnsi="Calibri" w:cs="Calibri"/>
        </w:rPr>
        <w:t>orme elencado</w:t>
      </w:r>
      <w:r w:rsidRPr="00404043">
        <w:rPr>
          <w:rFonts w:ascii="Calibri" w:hAnsi="Calibri" w:cs="Calibri"/>
        </w:rPr>
        <w:t>s no corpo da referida lei.</w:t>
      </w:r>
    </w:p>
    <w:p w:rsidR="00095AE7" w:rsidRPr="00404043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404043">
        <w:rPr>
          <w:rFonts w:ascii="Calibri" w:hAnsi="Calibri" w:cs="Calibri"/>
        </w:rPr>
        <w:t xml:space="preserve">O Projeto </w:t>
      </w:r>
      <w:r w:rsidR="00404043" w:rsidRPr="00404043">
        <w:rPr>
          <w:rFonts w:ascii="Calibri" w:hAnsi="Calibri" w:cs="Calibri"/>
        </w:rPr>
        <w:t>de Lei em epígrafe não aumenta o saldo</w:t>
      </w:r>
      <w:r w:rsidRPr="00404043">
        <w:rPr>
          <w:rFonts w:ascii="Calibri" w:hAnsi="Calibri" w:cs="Calibri"/>
        </w:rPr>
        <w:t xml:space="preserve"> em d</w:t>
      </w:r>
      <w:r w:rsidR="00404043" w:rsidRPr="00404043">
        <w:rPr>
          <w:rFonts w:ascii="Calibri" w:hAnsi="Calibri" w:cs="Calibri"/>
        </w:rPr>
        <w:t>otações específicas, mantendo o saldo dentr</w:t>
      </w:r>
      <w:r w:rsidRPr="00404043">
        <w:rPr>
          <w:rFonts w:ascii="Calibri" w:hAnsi="Calibri" w:cs="Calibri"/>
        </w:rPr>
        <w:t xml:space="preserve">o </w:t>
      </w:r>
      <w:r w:rsidR="00404043" w:rsidRPr="00404043">
        <w:rPr>
          <w:rFonts w:ascii="Calibri" w:hAnsi="Calibri" w:cs="Calibri"/>
        </w:rPr>
        <w:t>do montante aprovado nesta casa legislativa</w:t>
      </w:r>
      <w:r w:rsidRPr="00404043">
        <w:rPr>
          <w:rFonts w:ascii="Calibri" w:hAnsi="Calibri" w:cs="Calibri"/>
        </w:rPr>
        <w:t xml:space="preserve">, destinado às despesas tanto de investimentos assim como custeio, todos necessários e fundamentais para que possa se dar continuidade aos projetos da administração em exercício, dando sequência aos trabalhos e planos de desenvolvimento e gestão que estão sendo </w:t>
      </w:r>
      <w:proofErr w:type="gramStart"/>
      <w:r w:rsidRPr="00404043">
        <w:rPr>
          <w:rFonts w:ascii="Calibri" w:hAnsi="Calibri" w:cs="Calibri"/>
        </w:rPr>
        <w:t>implementados</w:t>
      </w:r>
      <w:proofErr w:type="gramEnd"/>
      <w:r w:rsidRPr="00404043">
        <w:rPr>
          <w:rFonts w:ascii="Calibri" w:hAnsi="Calibri" w:cs="Calibri"/>
        </w:rPr>
        <w:t>.</w:t>
      </w:r>
    </w:p>
    <w:p w:rsidR="00095AE7" w:rsidRPr="00404043" w:rsidRDefault="00404043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Importante reforçar</w:t>
      </w:r>
      <w:r w:rsidR="00095AE7" w:rsidRPr="00404043">
        <w:rPr>
          <w:rFonts w:ascii="Calibri" w:hAnsi="Calibri" w:cs="Calibri"/>
        </w:rPr>
        <w:t xml:space="preserve">, por ser início de gestão, </w:t>
      </w:r>
      <w:r>
        <w:rPr>
          <w:rFonts w:ascii="Calibri" w:hAnsi="Calibri" w:cs="Calibri"/>
        </w:rPr>
        <w:t xml:space="preserve">que </w:t>
      </w:r>
      <w:r w:rsidR="00095AE7" w:rsidRPr="00404043">
        <w:rPr>
          <w:rFonts w:ascii="Calibri" w:hAnsi="Calibri" w:cs="Calibri"/>
        </w:rPr>
        <w:t xml:space="preserve">estamos trabalhando seguindo os parâmetros e as metas lançadas pela gestão passada, que foi a responsável pela elaboração tanto da Lei de Diretrizes Orçamentárias, assim como pelo PPA (Plano Plurianual). </w:t>
      </w:r>
    </w:p>
    <w:p w:rsidR="00095AE7" w:rsidRPr="00600DF4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>Não é demais di</w:t>
      </w:r>
      <w:r w:rsidR="0088384E">
        <w:rPr>
          <w:rFonts w:ascii="Calibri" w:hAnsi="Calibri" w:cs="Calibri"/>
        </w:rPr>
        <w:t>zer que estamos herdando uma LOA</w:t>
      </w:r>
      <w:r w:rsidRPr="00600DF4">
        <w:rPr>
          <w:rFonts w:ascii="Calibri" w:hAnsi="Calibri" w:cs="Calibri"/>
        </w:rPr>
        <w:t xml:space="preserve"> que não se coaduna, não é coerente, não se adequa aos anseios, metas e projetos desenvolvimentistas da atual gestão do Município de Alto Rio Doce.</w:t>
      </w:r>
    </w:p>
    <w:p w:rsidR="00095AE7" w:rsidRPr="00600DF4" w:rsidRDefault="00600DF4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 xml:space="preserve">O </w:t>
      </w:r>
      <w:r w:rsidR="00095AE7" w:rsidRPr="00600DF4">
        <w:rPr>
          <w:rFonts w:ascii="Calibri" w:hAnsi="Calibri" w:cs="Calibri"/>
        </w:rPr>
        <w:t>excesso de arrecadação</w:t>
      </w:r>
      <w:proofErr w:type="gramStart"/>
      <w:r w:rsidR="00095AE7" w:rsidRPr="00600DF4">
        <w:rPr>
          <w:rFonts w:ascii="Calibri" w:hAnsi="Calibri" w:cs="Calibri"/>
        </w:rPr>
        <w:t>, queira</w:t>
      </w:r>
      <w:proofErr w:type="gramEnd"/>
      <w:r w:rsidR="00095AE7" w:rsidRPr="00600DF4">
        <w:rPr>
          <w:rFonts w:ascii="Calibri" w:hAnsi="Calibri" w:cs="Calibri"/>
        </w:rPr>
        <w:t xml:space="preserve"> de créditos advindos de Emendas Parlamentares, assim como aumento de receitas, </w:t>
      </w:r>
      <w:r w:rsidRPr="00600DF4">
        <w:rPr>
          <w:rFonts w:ascii="Calibri" w:hAnsi="Calibri" w:cs="Calibri"/>
        </w:rPr>
        <w:t xml:space="preserve">vem se mantendo acima do que previstos na LDO, bem como </w:t>
      </w:r>
      <w:r w:rsidR="00095AE7" w:rsidRPr="00600DF4">
        <w:rPr>
          <w:rFonts w:ascii="Calibri" w:hAnsi="Calibri" w:cs="Calibri"/>
        </w:rPr>
        <w:t>na LOA.</w:t>
      </w:r>
    </w:p>
    <w:p w:rsidR="00095AE7" w:rsidRPr="00600DF4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 xml:space="preserve">É preciso também esclarecer aos Senhores que a atual gestão vem buscando de forma eficaz </w:t>
      </w:r>
      <w:proofErr w:type="spellStart"/>
      <w:r w:rsidRPr="00600DF4">
        <w:rPr>
          <w:rFonts w:ascii="Calibri" w:hAnsi="Calibri" w:cs="Calibri"/>
        </w:rPr>
        <w:t>superavit</w:t>
      </w:r>
      <w:proofErr w:type="spellEnd"/>
      <w:r w:rsidRPr="00600DF4">
        <w:rPr>
          <w:rFonts w:ascii="Calibri" w:hAnsi="Calibri" w:cs="Calibri"/>
        </w:rPr>
        <w:t>, tanto pelo aumento das receitas, mas também na busca de redução de despesas e custos, queira com eliminação de contratos, aquisição inteligente de bens e serviços para o Poder Executivo, fundado principalmente no princípio da economicidade, que fizeram com que tais receitas pudessem ser acrescidas.</w:t>
      </w:r>
    </w:p>
    <w:p w:rsidR="00095AE7" w:rsidRPr="00600DF4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>Além d</w:t>
      </w:r>
      <w:r w:rsidR="00600DF4" w:rsidRPr="00600DF4">
        <w:rPr>
          <w:rFonts w:ascii="Calibri" w:hAnsi="Calibri" w:cs="Calibri"/>
        </w:rPr>
        <w:t>o aumento das</w:t>
      </w:r>
      <w:r w:rsidRPr="00600DF4">
        <w:rPr>
          <w:rFonts w:ascii="Calibri" w:hAnsi="Calibri" w:cs="Calibri"/>
        </w:rPr>
        <w:t xml:space="preserve"> receitas, das ações geradoras de </w:t>
      </w:r>
      <w:proofErr w:type="spellStart"/>
      <w:r w:rsidR="00600DF4" w:rsidRPr="00600DF4">
        <w:rPr>
          <w:rFonts w:ascii="Calibri" w:hAnsi="Calibri" w:cs="Calibri"/>
        </w:rPr>
        <w:t>superavit</w:t>
      </w:r>
      <w:proofErr w:type="spellEnd"/>
      <w:r w:rsidR="00600DF4" w:rsidRPr="00600DF4">
        <w:rPr>
          <w:rFonts w:ascii="Calibri" w:hAnsi="Calibri" w:cs="Calibri"/>
        </w:rPr>
        <w:t>, é importante reforçar e agradecer</w:t>
      </w:r>
      <w:r w:rsidRPr="00600DF4">
        <w:rPr>
          <w:rFonts w:ascii="Calibri" w:hAnsi="Calibri" w:cs="Calibri"/>
        </w:rPr>
        <w:t xml:space="preserve"> aos representantes desta Casa de Leis que este ano estamos com um </w:t>
      </w:r>
      <w:r w:rsidRPr="00600DF4">
        <w:rPr>
          <w:rFonts w:ascii="Calibri" w:hAnsi="Calibri" w:cs="Calibri"/>
        </w:rPr>
        <w:lastRenderedPageBreak/>
        <w:t>volume de emendas parlamentares, que em outros tempos jamais foram conquistadas por aqueles gestores</w:t>
      </w:r>
      <w:r w:rsidR="00600DF4">
        <w:rPr>
          <w:rFonts w:ascii="Calibri" w:hAnsi="Calibri" w:cs="Calibri"/>
        </w:rPr>
        <w:t>.</w:t>
      </w:r>
    </w:p>
    <w:p w:rsidR="00095AE7" w:rsidRPr="00600DF4" w:rsidRDefault="00095AE7" w:rsidP="00095AE7">
      <w:pPr>
        <w:spacing w:line="360" w:lineRule="auto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 xml:space="preserve"> </w:t>
      </w:r>
      <w:r w:rsidR="00186D77" w:rsidRPr="00600DF4">
        <w:rPr>
          <w:rFonts w:ascii="Calibri" w:hAnsi="Calibri" w:cs="Calibri"/>
        </w:rPr>
        <w:tab/>
      </w:r>
      <w:r w:rsidRPr="00600DF4">
        <w:rPr>
          <w:rFonts w:ascii="Calibri" w:hAnsi="Calibri" w:cs="Calibri"/>
        </w:rPr>
        <w:t>E, deste modo, nada disso foi ou está previsto, como já salientado, está inserido na LDO e LOA.</w:t>
      </w:r>
    </w:p>
    <w:p w:rsidR="00095AE7" w:rsidRPr="00600DF4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600DF4">
        <w:rPr>
          <w:rFonts w:ascii="Calibri" w:hAnsi="Calibri" w:cs="Calibri"/>
        </w:rPr>
        <w:t xml:space="preserve">Portanto, é bom que se diga que com o resultado das Emendas Parlamentares, </w:t>
      </w:r>
      <w:r w:rsidR="00600DF4" w:rsidRPr="00600DF4">
        <w:rPr>
          <w:rFonts w:ascii="Calibri" w:hAnsi="Calibri" w:cs="Calibri"/>
        </w:rPr>
        <w:t>Superávit</w:t>
      </w:r>
      <w:r w:rsidRPr="00600DF4">
        <w:rPr>
          <w:rFonts w:ascii="Calibri" w:hAnsi="Calibri" w:cs="Calibri"/>
        </w:rPr>
        <w:t xml:space="preserve"> Fi</w:t>
      </w:r>
      <w:r w:rsidR="00186D77" w:rsidRPr="00600DF4">
        <w:rPr>
          <w:rFonts w:ascii="Calibri" w:hAnsi="Calibri" w:cs="Calibri"/>
        </w:rPr>
        <w:t>nanceiro,</w:t>
      </w:r>
      <w:r w:rsidRPr="00600DF4">
        <w:rPr>
          <w:rFonts w:ascii="Calibri" w:hAnsi="Calibri" w:cs="Calibri"/>
        </w:rPr>
        <w:t xml:space="preserve"> aumento</w:t>
      </w:r>
      <w:r w:rsidR="00186D77" w:rsidRPr="00600DF4">
        <w:rPr>
          <w:rFonts w:ascii="Calibri" w:hAnsi="Calibri" w:cs="Calibri"/>
        </w:rPr>
        <w:t xml:space="preserve"> e</w:t>
      </w:r>
      <w:r w:rsidRPr="00600DF4">
        <w:rPr>
          <w:rFonts w:ascii="Calibri" w:hAnsi="Calibri" w:cs="Calibri"/>
        </w:rPr>
        <w:t xml:space="preserve"> excesso de arrecadação, em vista do que foi previsto, nos </w:t>
      </w:r>
      <w:proofErr w:type="gramStart"/>
      <w:r w:rsidRPr="00600DF4">
        <w:rPr>
          <w:rFonts w:ascii="Calibri" w:hAnsi="Calibri" w:cs="Calibri"/>
        </w:rPr>
        <w:t>gera</w:t>
      </w:r>
      <w:proofErr w:type="gramEnd"/>
      <w:r w:rsidRPr="00600DF4">
        <w:rPr>
          <w:rFonts w:ascii="Calibri" w:hAnsi="Calibri" w:cs="Calibri"/>
        </w:rPr>
        <w:t xml:space="preserve"> créditos financeiros relevantes, que nos permite </w:t>
      </w:r>
      <w:r w:rsidR="00186D77" w:rsidRPr="00600DF4">
        <w:rPr>
          <w:rFonts w:ascii="Calibri" w:hAnsi="Calibri" w:cs="Calibri"/>
        </w:rPr>
        <w:t>realizar</w:t>
      </w:r>
      <w:r w:rsidRPr="00600DF4">
        <w:rPr>
          <w:rFonts w:ascii="Calibri" w:hAnsi="Calibri" w:cs="Calibri"/>
        </w:rPr>
        <w:t xml:space="preserve"> mais alto, e, promover as ações necessárias voltadas para o investimento do nosso município e bem-estar de todos os munícipes.</w:t>
      </w: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 xml:space="preserve">Todos estes resultados positivos aqui mencionados, que permitem a abertura dos créditos suplementares propostos no projeto de lei em comento, estão disponibilizados aos Ilustres Vereadores, nos controles financeiros e contábeis da PREFEITURA. </w:t>
      </w: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>Portanto, por força de tudo que aqui foi exposto, precisamos neste momento</w:t>
      </w:r>
      <w:proofErr w:type="gramStart"/>
      <w:r w:rsidRPr="00CD4976">
        <w:rPr>
          <w:rFonts w:ascii="Calibri" w:hAnsi="Calibri" w:cs="Calibri"/>
        </w:rPr>
        <w:t xml:space="preserve"> </w:t>
      </w:r>
      <w:r w:rsidR="00CD4976" w:rsidRPr="00CD4976">
        <w:rPr>
          <w:rFonts w:ascii="Calibri" w:hAnsi="Calibri" w:cs="Calibri"/>
        </w:rPr>
        <w:t xml:space="preserve"> </w:t>
      </w:r>
      <w:proofErr w:type="gramEnd"/>
      <w:r w:rsidR="00CD4976" w:rsidRPr="00CD4976">
        <w:rPr>
          <w:rFonts w:ascii="Calibri" w:hAnsi="Calibri" w:cs="Calibri"/>
        </w:rPr>
        <w:t xml:space="preserve">- EM REGIME DE SECÇÃO EXTRAORDINÁRIA - </w:t>
      </w:r>
      <w:r w:rsidRPr="00CD4976">
        <w:rPr>
          <w:rFonts w:ascii="Calibri" w:hAnsi="Calibri" w:cs="Calibri"/>
        </w:rPr>
        <w:t>buscar dar vasão, dar corpo ao Projeto de Governo do atual mandatário, que neste primeiro momento, direciona-se a obras.</w:t>
      </w: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 xml:space="preserve">E, quando falamos de obras, estamos falando </w:t>
      </w:r>
      <w:r w:rsidR="00CD4976" w:rsidRPr="00CD4976">
        <w:rPr>
          <w:rFonts w:ascii="Calibri" w:hAnsi="Calibri" w:cs="Calibri"/>
        </w:rPr>
        <w:t xml:space="preserve">da continuidade </w:t>
      </w:r>
      <w:r w:rsidRPr="00CD4976">
        <w:rPr>
          <w:rFonts w:ascii="Calibri" w:hAnsi="Calibri" w:cs="Calibri"/>
        </w:rPr>
        <w:t>das obras de asfaltam</w:t>
      </w:r>
      <w:r w:rsidR="00EA0A81">
        <w:rPr>
          <w:rFonts w:ascii="Calibri" w:hAnsi="Calibri" w:cs="Calibri"/>
        </w:rPr>
        <w:t xml:space="preserve">ento da estrada de </w:t>
      </w:r>
      <w:proofErr w:type="spellStart"/>
      <w:r w:rsidR="00EA0A81">
        <w:rPr>
          <w:rFonts w:ascii="Calibri" w:hAnsi="Calibri" w:cs="Calibri"/>
        </w:rPr>
        <w:t>Vitorinos</w:t>
      </w:r>
      <w:proofErr w:type="spellEnd"/>
      <w:r w:rsidR="00EA0A81">
        <w:rPr>
          <w:rFonts w:ascii="Calibri" w:hAnsi="Calibri" w:cs="Calibri"/>
        </w:rPr>
        <w:t>;</w:t>
      </w:r>
      <w:r w:rsidRPr="00CD4976">
        <w:rPr>
          <w:rFonts w:ascii="Calibri" w:hAnsi="Calibri" w:cs="Calibri"/>
        </w:rPr>
        <w:t xml:space="preserve"> asfaltamento de vias urbanas</w:t>
      </w:r>
      <w:r w:rsidR="00CD4976" w:rsidRPr="00CD4976">
        <w:rPr>
          <w:rFonts w:ascii="Calibri" w:hAnsi="Calibri" w:cs="Calibri"/>
        </w:rPr>
        <w:t xml:space="preserve">  - Praça de Abreus - </w:t>
      </w:r>
      <w:r w:rsidRPr="00CD4976">
        <w:rPr>
          <w:rFonts w:ascii="Calibri" w:hAnsi="Calibri" w:cs="Calibri"/>
        </w:rPr>
        <w:t xml:space="preserve"> colocação de pedras poliédricas em morros nas estradas vic</w:t>
      </w:r>
      <w:r w:rsidR="00CD4976" w:rsidRPr="00CD4976">
        <w:rPr>
          <w:rFonts w:ascii="Calibri" w:hAnsi="Calibri" w:cs="Calibri"/>
        </w:rPr>
        <w:t xml:space="preserve">inais, colocação de </w:t>
      </w:r>
      <w:proofErr w:type="spellStart"/>
      <w:r w:rsidR="00CD4976" w:rsidRPr="00CD4976">
        <w:rPr>
          <w:rFonts w:ascii="Calibri" w:hAnsi="Calibri" w:cs="Calibri"/>
        </w:rPr>
        <w:t>bloquetes</w:t>
      </w:r>
      <w:proofErr w:type="spellEnd"/>
      <w:r w:rsidR="00CD4976" w:rsidRPr="00CD4976">
        <w:rPr>
          <w:rFonts w:ascii="Calibri" w:hAnsi="Calibri" w:cs="Calibri"/>
        </w:rPr>
        <w:t xml:space="preserve">, </w:t>
      </w:r>
      <w:r w:rsidRPr="00CD4976">
        <w:rPr>
          <w:rFonts w:ascii="Calibri" w:hAnsi="Calibri" w:cs="Calibri"/>
        </w:rPr>
        <w:t>e outros.</w:t>
      </w:r>
    </w:p>
    <w:p w:rsidR="00095AE7" w:rsidRPr="00C56D57" w:rsidRDefault="00095AE7" w:rsidP="00095AE7">
      <w:pPr>
        <w:spacing w:line="360" w:lineRule="auto"/>
        <w:jc w:val="both"/>
        <w:rPr>
          <w:rFonts w:ascii="Calibri" w:hAnsi="Calibri" w:cs="Calibri"/>
          <w:highlight w:val="yellow"/>
        </w:rPr>
      </w:pP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>Todas estas ações, todos estes projetos são fundamentais para o bem-estar do povo de Alto Rio Doce, e para o engrandecimento e fortalecimento do Município, e, que somente poderá se concretizar mediante o apoio destes nobres vereadores, que todos sabemos, também buscam estes mesmos objetivos.</w:t>
      </w:r>
    </w:p>
    <w:p w:rsidR="00095AE7" w:rsidRPr="00CD4976" w:rsidRDefault="00095AE7" w:rsidP="00095AE7">
      <w:pPr>
        <w:spacing w:line="360" w:lineRule="auto"/>
        <w:jc w:val="both"/>
        <w:rPr>
          <w:rFonts w:ascii="Calibri" w:hAnsi="Calibri" w:cs="Calibri"/>
        </w:rPr>
      </w:pP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>Do ponto de vista legal, ressaltamos ainda que, a presente autorização de abertura de crédito adicional suplementar reger-se-á pelo artigo 43, § 1º, inciso II, de acordo com a Lei Federal nº 4.320, de 17/03/1964:</w:t>
      </w:r>
    </w:p>
    <w:p w:rsidR="00095AE7" w:rsidRPr="00C56D57" w:rsidRDefault="00095AE7" w:rsidP="00095AE7">
      <w:pPr>
        <w:spacing w:line="360" w:lineRule="auto"/>
        <w:jc w:val="both"/>
        <w:rPr>
          <w:rFonts w:ascii="Calibri" w:hAnsi="Calibri" w:cs="Calibri"/>
          <w:highlight w:val="yellow"/>
        </w:rPr>
      </w:pP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 xml:space="preserve">Art. 43. A abertura dos créditos suplementares e especiais depende da existência de recursos disponíveis para ocorrer à despesa e será precedida de exposição justificativa. </w:t>
      </w:r>
    </w:p>
    <w:p w:rsidR="00095AE7" w:rsidRPr="00CD4976" w:rsidRDefault="00095AE7" w:rsidP="00095AE7">
      <w:pPr>
        <w:spacing w:line="360" w:lineRule="auto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 xml:space="preserve">§ 1º Consideram-se recursos para o fim deste artigo, desde que não comprometidos: </w:t>
      </w:r>
    </w:p>
    <w:p w:rsidR="00095AE7" w:rsidRPr="00CD4976" w:rsidRDefault="00095AE7" w:rsidP="00095AE7">
      <w:pPr>
        <w:spacing w:line="360" w:lineRule="auto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 xml:space="preserve">II - os provenientes de excesso de arrecadação; </w:t>
      </w:r>
    </w:p>
    <w:p w:rsidR="00095AE7" w:rsidRPr="00CD4976" w:rsidRDefault="00095AE7" w:rsidP="00186D77">
      <w:pPr>
        <w:spacing w:line="360" w:lineRule="auto"/>
        <w:ind w:firstLine="708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lastRenderedPageBreak/>
        <w:t xml:space="preserve">ANTE O EXPOSTO, e considerando tudo que mais consta, é que colocamos a presente propositura à apreciação dessa Augusta Casa Legislativa, e data vênia, esperamos que após os pareceres das Comissões Permanentes dessa Câmara, seja em plenário o projeto discutido, votado e aprovado com o costumeiro acerto de Vossas Excelências. </w:t>
      </w:r>
    </w:p>
    <w:p w:rsidR="00095AE7" w:rsidRPr="00CD4976" w:rsidRDefault="00095AE7" w:rsidP="00095AE7">
      <w:pPr>
        <w:spacing w:line="360" w:lineRule="auto"/>
        <w:jc w:val="both"/>
        <w:rPr>
          <w:rFonts w:ascii="Calibri" w:hAnsi="Calibri" w:cs="Calibri"/>
        </w:rPr>
      </w:pPr>
      <w:r w:rsidRPr="00CD4976">
        <w:rPr>
          <w:rFonts w:ascii="Calibri" w:hAnsi="Calibri" w:cs="Calibri"/>
        </w:rPr>
        <w:t>Aproveitamos a oportunidade para renovar os nossos mais sinceros votos de elevada estima e distinta consideração.</w:t>
      </w:r>
    </w:p>
    <w:p w:rsidR="00095AE7" w:rsidRPr="00C56D57" w:rsidRDefault="00095AE7" w:rsidP="00095AE7">
      <w:pPr>
        <w:spacing w:line="360" w:lineRule="auto"/>
        <w:jc w:val="both"/>
        <w:rPr>
          <w:rFonts w:ascii="Calibri" w:hAnsi="Calibri" w:cs="Calibri"/>
          <w:highlight w:val="yellow"/>
        </w:rPr>
      </w:pPr>
    </w:p>
    <w:p w:rsidR="00095AE7" w:rsidRDefault="00095AE7" w:rsidP="00095AE7">
      <w:pPr>
        <w:spacing w:line="360" w:lineRule="auto"/>
        <w:ind w:left="1134"/>
        <w:jc w:val="both"/>
        <w:rPr>
          <w:rFonts w:ascii="Calibri" w:hAnsi="Calibri" w:cs="Calibri"/>
          <w:b/>
        </w:rPr>
      </w:pPr>
      <w:r w:rsidRPr="00CD4976">
        <w:rPr>
          <w:rFonts w:ascii="Calibri" w:hAnsi="Calibri" w:cs="Calibri"/>
          <w:b/>
        </w:rPr>
        <w:t xml:space="preserve">Município de Alto Rio Doce, </w:t>
      </w:r>
      <w:r w:rsidR="00CD4976" w:rsidRPr="00CD4976">
        <w:rPr>
          <w:rFonts w:ascii="Calibri" w:hAnsi="Calibri" w:cs="Calibri"/>
          <w:b/>
        </w:rPr>
        <w:t>25 de Outubro</w:t>
      </w:r>
      <w:r w:rsidRPr="00CD4976">
        <w:rPr>
          <w:rFonts w:ascii="Calibri" w:hAnsi="Calibri" w:cs="Calibri"/>
          <w:b/>
        </w:rPr>
        <w:t xml:space="preserve"> de 2021.</w:t>
      </w:r>
    </w:p>
    <w:p w:rsidR="00222B87" w:rsidRPr="0097619F" w:rsidRDefault="00222B87" w:rsidP="00095AE7">
      <w:pPr>
        <w:spacing w:line="360" w:lineRule="auto"/>
        <w:ind w:left="1134"/>
        <w:jc w:val="both"/>
        <w:rPr>
          <w:rFonts w:ascii="Calibri" w:hAnsi="Calibri" w:cs="Calibri"/>
          <w:b/>
        </w:rPr>
      </w:pPr>
    </w:p>
    <w:p w:rsidR="00095AE7" w:rsidRPr="0097619F" w:rsidRDefault="00095AE7" w:rsidP="00095AE7">
      <w:pPr>
        <w:spacing w:line="360" w:lineRule="auto"/>
        <w:ind w:left="1134"/>
        <w:jc w:val="both"/>
        <w:rPr>
          <w:rFonts w:ascii="Calibri" w:hAnsi="Calibri" w:cs="Calibri"/>
          <w:b/>
        </w:rPr>
      </w:pPr>
    </w:p>
    <w:p w:rsidR="00095AE7" w:rsidRPr="0097619F" w:rsidRDefault="00095AE7" w:rsidP="00222B87">
      <w:pPr>
        <w:spacing w:line="360" w:lineRule="auto"/>
        <w:ind w:left="1416" w:firstLine="708"/>
        <w:rPr>
          <w:rFonts w:ascii="Calibri" w:hAnsi="Calibri" w:cs="Calibri"/>
          <w:b/>
        </w:rPr>
      </w:pPr>
      <w:r w:rsidRPr="0097619F">
        <w:rPr>
          <w:rFonts w:ascii="Calibri" w:hAnsi="Calibri" w:cs="Calibri"/>
          <w:b/>
        </w:rPr>
        <w:t>______________________________________</w:t>
      </w:r>
    </w:p>
    <w:p w:rsidR="00095AE7" w:rsidRPr="0097619F" w:rsidRDefault="00095AE7" w:rsidP="00095AE7">
      <w:pPr>
        <w:spacing w:line="360" w:lineRule="auto"/>
        <w:jc w:val="center"/>
        <w:rPr>
          <w:rFonts w:ascii="Calibri" w:hAnsi="Calibri" w:cs="Calibri"/>
          <w:b/>
        </w:rPr>
      </w:pPr>
      <w:r w:rsidRPr="0097619F">
        <w:rPr>
          <w:rFonts w:ascii="Calibri" w:hAnsi="Calibri" w:cs="Calibri"/>
          <w:b/>
        </w:rPr>
        <w:t>VICTOR DE PAIVA LOPES</w:t>
      </w:r>
    </w:p>
    <w:p w:rsidR="00095AE7" w:rsidRPr="0097619F" w:rsidRDefault="00095AE7" w:rsidP="00095AE7">
      <w:pPr>
        <w:spacing w:line="360" w:lineRule="auto"/>
        <w:jc w:val="center"/>
        <w:rPr>
          <w:rFonts w:ascii="Calibri" w:hAnsi="Calibri" w:cs="Calibri"/>
          <w:b/>
        </w:rPr>
      </w:pPr>
      <w:r w:rsidRPr="0097619F">
        <w:rPr>
          <w:rFonts w:ascii="Calibri" w:hAnsi="Calibri" w:cs="Calibri"/>
          <w:b/>
        </w:rPr>
        <w:t>PREFEITO MUNICIPAL</w:t>
      </w:r>
    </w:p>
    <w:p w:rsidR="00095AE7" w:rsidRPr="00223A8F" w:rsidRDefault="00095AE7" w:rsidP="001242A3">
      <w:pPr>
        <w:widowControl w:val="0"/>
        <w:ind w:left="-709"/>
        <w:jc w:val="center"/>
        <w:rPr>
          <w:rFonts w:ascii="Calibri" w:hAnsi="Calibri" w:cs="Calibri"/>
        </w:rPr>
      </w:pPr>
    </w:p>
    <w:p w:rsidR="00AF281F" w:rsidRPr="00223A8F" w:rsidRDefault="00AF281F" w:rsidP="00C67260">
      <w:pPr>
        <w:widowControl w:val="0"/>
        <w:jc w:val="center"/>
        <w:rPr>
          <w:rFonts w:ascii="Calibri" w:hAnsi="Calibri" w:cs="Calibri"/>
        </w:rPr>
      </w:pPr>
    </w:p>
    <w:p w:rsidR="00497512" w:rsidRPr="00223A8F" w:rsidRDefault="00497512" w:rsidP="00C67260">
      <w:pPr>
        <w:widowControl w:val="0"/>
        <w:jc w:val="center"/>
        <w:rPr>
          <w:rFonts w:ascii="Calibri" w:hAnsi="Calibri" w:cs="Calibri"/>
        </w:rPr>
      </w:pPr>
    </w:p>
    <w:p w:rsidR="00497512" w:rsidRPr="00223A8F" w:rsidRDefault="00497512" w:rsidP="00C67260">
      <w:pPr>
        <w:widowControl w:val="0"/>
        <w:jc w:val="center"/>
        <w:rPr>
          <w:rFonts w:ascii="Calibri" w:hAnsi="Calibri" w:cs="Calibri"/>
        </w:rPr>
      </w:pPr>
    </w:p>
    <w:p w:rsidR="00497512" w:rsidRPr="00223A8F" w:rsidRDefault="00497512" w:rsidP="00C67260">
      <w:pPr>
        <w:widowControl w:val="0"/>
        <w:jc w:val="center"/>
        <w:rPr>
          <w:rFonts w:ascii="Calibri" w:hAnsi="Calibri" w:cs="Calibri"/>
        </w:rPr>
      </w:pPr>
    </w:p>
    <w:p w:rsidR="00BA15A5" w:rsidRDefault="00BA15A5" w:rsidP="00961585">
      <w:pPr>
        <w:widowControl w:val="0"/>
        <w:autoSpaceDE w:val="0"/>
        <w:autoSpaceDN w:val="0"/>
        <w:adjustRightInd w:val="0"/>
        <w:ind w:firstLine="1276"/>
        <w:jc w:val="right"/>
        <w:rPr>
          <w:sz w:val="27"/>
          <w:szCs w:val="27"/>
        </w:rPr>
      </w:pPr>
    </w:p>
    <w:sectPr w:rsidR="00BA15A5" w:rsidSect="00C56D57">
      <w:pgSz w:w="11906" w:h="16838" w:code="9"/>
      <w:pgMar w:top="284" w:right="991" w:bottom="709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AB" w:rsidRDefault="005601AB">
      <w:r>
        <w:separator/>
      </w:r>
    </w:p>
  </w:endnote>
  <w:endnote w:type="continuationSeparator" w:id="0">
    <w:p w:rsidR="005601AB" w:rsidRDefault="0056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AB" w:rsidRDefault="005601AB">
      <w:r>
        <w:separator/>
      </w:r>
    </w:p>
  </w:footnote>
  <w:footnote w:type="continuationSeparator" w:id="0">
    <w:p w:rsidR="005601AB" w:rsidRDefault="0056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80" w:rsidRPr="001242A3" w:rsidRDefault="005601AB" w:rsidP="001242A3">
    <w:pPr>
      <w:pStyle w:val="Cabealho"/>
      <w:jc w:val="center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C63880" w:rsidRPr="001242A3">
      <w:rPr>
        <w:sz w:val="24"/>
      </w:rPr>
      <w:t>MUNICÍPIO DE ALTO RIO DOCE</w:t>
    </w:r>
  </w:p>
  <w:p w:rsidR="00C63880" w:rsidRPr="001242A3" w:rsidRDefault="00082491" w:rsidP="001242A3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-270510</wp:posOffset>
          </wp:positionV>
          <wp:extent cx="1084580" cy="850265"/>
          <wp:effectExtent l="19050" t="0" r="1270" b="0"/>
          <wp:wrapSquare wrapText="bothSides"/>
          <wp:docPr id="3" name="Imagem 1" descr="Descrição: 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_colorido_tran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880" w:rsidRPr="001242A3">
      <w:rPr>
        <w:sz w:val="24"/>
      </w:rPr>
      <w:t>ESTADO DE MINAS GERAIS</w:t>
    </w:r>
  </w:p>
  <w:p w:rsidR="00C63880" w:rsidRPr="00C56D57" w:rsidRDefault="00C63880" w:rsidP="001242A3">
    <w:pPr>
      <w:pStyle w:val="Cabealho"/>
      <w:jc w:val="center"/>
      <w:rPr>
        <w:sz w:val="16"/>
        <w:szCs w:val="16"/>
      </w:rPr>
    </w:pPr>
    <w:r w:rsidRPr="00C56D57">
      <w:rPr>
        <w:sz w:val="16"/>
        <w:szCs w:val="16"/>
      </w:rPr>
      <w:t>Praça Dr. Miguel Batista Vieira,121 – Centro</w:t>
    </w:r>
  </w:p>
  <w:p w:rsidR="00C63880" w:rsidRPr="00C56D57" w:rsidRDefault="00C56D57" w:rsidP="001242A3">
    <w:pPr>
      <w:pStyle w:val="Cabealho"/>
      <w:jc w:val="center"/>
      <w:rPr>
        <w:sz w:val="16"/>
        <w:szCs w:val="16"/>
      </w:rPr>
    </w:pPr>
    <w:proofErr w:type="spellStart"/>
    <w:r w:rsidRPr="00C56D57">
      <w:rPr>
        <w:sz w:val="16"/>
        <w:szCs w:val="16"/>
      </w:rPr>
      <w:t>Cep</w:t>
    </w:r>
    <w:proofErr w:type="spellEnd"/>
    <w:r w:rsidR="00C63880" w:rsidRPr="00C56D57">
      <w:rPr>
        <w:sz w:val="16"/>
        <w:szCs w:val="16"/>
      </w:rPr>
      <w:t xml:space="preserve"> 36260-000 – Alto Rio Doce – MG</w:t>
    </w:r>
  </w:p>
  <w:p w:rsidR="00C63880" w:rsidRPr="00272AD0" w:rsidRDefault="00C63880" w:rsidP="001242A3">
    <w:pPr>
      <w:pStyle w:val="Cabealho"/>
      <w:jc w:val="center"/>
    </w:pPr>
    <w:proofErr w:type="spellStart"/>
    <w:r w:rsidRPr="00C56D57">
      <w:rPr>
        <w:sz w:val="16"/>
        <w:szCs w:val="16"/>
      </w:rPr>
      <w:t>Tel</w:t>
    </w:r>
    <w:proofErr w:type="spellEnd"/>
    <w:r w:rsidRPr="00C56D57">
      <w:rPr>
        <w:sz w:val="16"/>
        <w:szCs w:val="16"/>
      </w:rPr>
      <w:t>: (32) 3345-1270</w:t>
    </w:r>
    <w:r w:rsidRPr="001242A3">
      <w:rPr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1F"/>
    <w:rsid w:val="00013E13"/>
    <w:rsid w:val="000147A3"/>
    <w:rsid w:val="00046706"/>
    <w:rsid w:val="00052F5D"/>
    <w:rsid w:val="00082491"/>
    <w:rsid w:val="00095AE7"/>
    <w:rsid w:val="00122AF2"/>
    <w:rsid w:val="001242A3"/>
    <w:rsid w:val="001438E6"/>
    <w:rsid w:val="00150275"/>
    <w:rsid w:val="00186D77"/>
    <w:rsid w:val="001E36D7"/>
    <w:rsid w:val="002006B5"/>
    <w:rsid w:val="00220DA1"/>
    <w:rsid w:val="00222B87"/>
    <w:rsid w:val="00223A8F"/>
    <w:rsid w:val="00224CAF"/>
    <w:rsid w:val="00227E1F"/>
    <w:rsid w:val="00261F0B"/>
    <w:rsid w:val="00286965"/>
    <w:rsid w:val="002A4846"/>
    <w:rsid w:val="002C046B"/>
    <w:rsid w:val="002C5750"/>
    <w:rsid w:val="002F4FC7"/>
    <w:rsid w:val="00310F05"/>
    <w:rsid w:val="003362B4"/>
    <w:rsid w:val="00360DD2"/>
    <w:rsid w:val="00380482"/>
    <w:rsid w:val="003901A7"/>
    <w:rsid w:val="003A1097"/>
    <w:rsid w:val="003C6AA3"/>
    <w:rsid w:val="003C74B6"/>
    <w:rsid w:val="00404043"/>
    <w:rsid w:val="00460EB9"/>
    <w:rsid w:val="00497512"/>
    <w:rsid w:val="004D2DD3"/>
    <w:rsid w:val="00523F41"/>
    <w:rsid w:val="00531E2A"/>
    <w:rsid w:val="00533530"/>
    <w:rsid w:val="005601AB"/>
    <w:rsid w:val="00571064"/>
    <w:rsid w:val="0059118D"/>
    <w:rsid w:val="005E5F8B"/>
    <w:rsid w:val="00600DF4"/>
    <w:rsid w:val="00697A35"/>
    <w:rsid w:val="006C1965"/>
    <w:rsid w:val="006D2DA9"/>
    <w:rsid w:val="007B04A0"/>
    <w:rsid w:val="00870FFB"/>
    <w:rsid w:val="0088384E"/>
    <w:rsid w:val="008D7C19"/>
    <w:rsid w:val="009105CA"/>
    <w:rsid w:val="00961585"/>
    <w:rsid w:val="009A4508"/>
    <w:rsid w:val="009B1B98"/>
    <w:rsid w:val="009B59ED"/>
    <w:rsid w:val="009C7CC7"/>
    <w:rsid w:val="009E7DC1"/>
    <w:rsid w:val="00A32BD6"/>
    <w:rsid w:val="00A64282"/>
    <w:rsid w:val="00AC70DC"/>
    <w:rsid w:val="00AF281F"/>
    <w:rsid w:val="00B23050"/>
    <w:rsid w:val="00B31831"/>
    <w:rsid w:val="00B506F1"/>
    <w:rsid w:val="00B91DE9"/>
    <w:rsid w:val="00B94BD4"/>
    <w:rsid w:val="00BA15A5"/>
    <w:rsid w:val="00BB03C8"/>
    <w:rsid w:val="00BE1981"/>
    <w:rsid w:val="00BF5C97"/>
    <w:rsid w:val="00C33757"/>
    <w:rsid w:val="00C3500C"/>
    <w:rsid w:val="00C56D57"/>
    <w:rsid w:val="00C63880"/>
    <w:rsid w:val="00C65F09"/>
    <w:rsid w:val="00C67260"/>
    <w:rsid w:val="00C76662"/>
    <w:rsid w:val="00CC7EF9"/>
    <w:rsid w:val="00CD4976"/>
    <w:rsid w:val="00D169E5"/>
    <w:rsid w:val="00D27F99"/>
    <w:rsid w:val="00D813CC"/>
    <w:rsid w:val="00D848A8"/>
    <w:rsid w:val="00DA2C2E"/>
    <w:rsid w:val="00EA0A81"/>
    <w:rsid w:val="00EB5D74"/>
    <w:rsid w:val="00F2703D"/>
    <w:rsid w:val="00F62C87"/>
    <w:rsid w:val="00F722FC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1F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AF281F"/>
    <w:pPr>
      <w:keepNext/>
      <w:ind w:left="2410" w:firstLine="1134"/>
      <w:jc w:val="both"/>
      <w:outlineLvl w:val="6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rsid w:val="00AF281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AF281F"/>
    <w:pPr>
      <w:tabs>
        <w:tab w:val="center" w:pos="4419"/>
        <w:tab w:val="right" w:pos="8838"/>
      </w:tabs>
      <w:suppressAutoHyphens/>
    </w:pPr>
    <w:rPr>
      <w:sz w:val="20"/>
      <w:lang w:eastAsia="ar-SA"/>
    </w:rPr>
  </w:style>
  <w:style w:type="character" w:customStyle="1" w:styleId="CabealhoChar">
    <w:name w:val="Cabeçalho Char"/>
    <w:link w:val="Cabealho"/>
    <w:rsid w:val="00AF281F"/>
    <w:rPr>
      <w:rFonts w:ascii="Times New Roman" w:eastAsia="Times New Roman" w:hAnsi="Times New Roman" w:cs="Times New Roman"/>
      <w:szCs w:val="24"/>
      <w:lang w:eastAsia="ar-SA"/>
    </w:rPr>
  </w:style>
  <w:style w:type="paragraph" w:styleId="NormalWeb">
    <w:name w:val="Normal (Web)"/>
    <w:basedOn w:val="Normal"/>
    <w:rsid w:val="00AF281F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C672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6726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7F9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F99"/>
    <w:pPr>
      <w:widowControl w:val="0"/>
      <w:autoSpaceDE w:val="0"/>
      <w:autoSpaceDN w:val="0"/>
      <w:spacing w:before="3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C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A2C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1F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AF281F"/>
    <w:pPr>
      <w:keepNext/>
      <w:ind w:left="2410" w:firstLine="1134"/>
      <w:jc w:val="both"/>
      <w:outlineLvl w:val="6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rsid w:val="00AF281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AF281F"/>
    <w:pPr>
      <w:tabs>
        <w:tab w:val="center" w:pos="4419"/>
        <w:tab w:val="right" w:pos="8838"/>
      </w:tabs>
      <w:suppressAutoHyphens/>
    </w:pPr>
    <w:rPr>
      <w:sz w:val="20"/>
      <w:lang w:eastAsia="ar-SA"/>
    </w:rPr>
  </w:style>
  <w:style w:type="character" w:customStyle="1" w:styleId="CabealhoChar">
    <w:name w:val="Cabeçalho Char"/>
    <w:link w:val="Cabealho"/>
    <w:rsid w:val="00AF281F"/>
    <w:rPr>
      <w:rFonts w:ascii="Times New Roman" w:eastAsia="Times New Roman" w:hAnsi="Times New Roman" w:cs="Times New Roman"/>
      <w:szCs w:val="24"/>
      <w:lang w:eastAsia="ar-SA"/>
    </w:rPr>
  </w:style>
  <w:style w:type="paragraph" w:styleId="NormalWeb">
    <w:name w:val="Normal (Web)"/>
    <w:basedOn w:val="Normal"/>
    <w:rsid w:val="00AF281F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C672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67260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7F99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F99"/>
    <w:pPr>
      <w:widowControl w:val="0"/>
      <w:autoSpaceDE w:val="0"/>
      <w:autoSpaceDN w:val="0"/>
      <w:spacing w:before="3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C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A2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Gabinete</cp:lastModifiedBy>
  <cp:revision>2</cp:revision>
  <cp:lastPrinted>2021-10-25T19:27:00Z</cp:lastPrinted>
  <dcterms:created xsi:type="dcterms:W3CDTF">2021-10-25T19:27:00Z</dcterms:created>
  <dcterms:modified xsi:type="dcterms:W3CDTF">2021-10-25T19:27:00Z</dcterms:modified>
</cp:coreProperties>
</file>